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dgm="http://schemas.openxmlformats.org/drawingml/2006/diagram" mc:Ignorable="w14 w15 w16se w16cid w16 w16cex w16sdtdh w16sdtfl w16du wp14">
  <w:body>
    <w:p w:rsidR="5F67DBEB" w:rsidRDefault="5F67DBEB" w14:paraId="2A2F48BD" w14:textId="295F5475"/>
    <w:p w:rsidR="001A109C" w:rsidP="00834F7E" w:rsidRDefault="001A109C" w14:paraId="4A0139AC" w14:textId="77777777">
      <w:pPr>
        <w:rPr>
          <w:rFonts w:ascii="Eras Medium ITC" w:hAnsi="Eras Medium ITC"/>
        </w:rPr>
      </w:pPr>
      <w:r>
        <w:rPr>
          <w:noProof/>
          <w:sz w:val="20"/>
        </w:rPr>
        <w:drawing>
          <wp:inline distT="0" distB="0" distL="0" distR="0" wp14:anchorId="4B439D2F" wp14:editId="7BF1E91D">
            <wp:extent cx="2091580" cy="1152144"/>
            <wp:effectExtent l="0" t="0" r="0" b="0"/>
            <wp:docPr id="1" name="Image 1" descr="City of Greeley, Colorado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ity of Greeley, Colorado logo"/>
                    <pic:cNvPicPr/>
                  </pic:nvPicPr>
                  <pic:blipFill>
                    <a:blip r:embed="rId12" cstate="print"/>
                    <a:stretch>
                      <a:fillRect/>
                    </a:stretch>
                  </pic:blipFill>
                  <pic:spPr>
                    <a:xfrm>
                      <a:off x="0" y="0"/>
                      <a:ext cx="2091580" cy="1152144"/>
                    </a:xfrm>
                    <a:prstGeom prst="rect">
                      <a:avLst/>
                    </a:prstGeom>
                  </pic:spPr>
                </pic:pic>
              </a:graphicData>
            </a:graphic>
          </wp:inline>
        </w:drawing>
      </w:r>
    </w:p>
    <w:p w:rsidRPr="00CA7853" w:rsidR="00834F7E" w:rsidP="00834F7E" w:rsidRDefault="00834F7E" w14:paraId="6B281B0D" w14:textId="014187BE">
      <w:pPr>
        <w:rPr>
          <w:rFonts w:ascii="Eras Medium ITC" w:hAnsi="Eras Medium ITC"/>
        </w:rPr>
      </w:pPr>
      <w:r w:rsidRPr="00CA7853">
        <w:rPr>
          <w:rFonts w:ascii="Eras Medium ITC" w:hAnsi="Eras Medium ITC"/>
        </w:rPr>
        <w:t>Dear Applicant:</w:t>
      </w:r>
    </w:p>
    <w:p w:rsidRPr="00CA7853" w:rsidR="00834F7E" w:rsidP="00834F7E" w:rsidRDefault="00834F7E" w14:paraId="7CA2A9A5" w14:textId="77777777">
      <w:pPr>
        <w:jc w:val="center"/>
        <w:rPr>
          <w:rFonts w:ascii="Eras Medium ITC" w:hAnsi="Eras Medium ITC"/>
        </w:rPr>
      </w:pPr>
    </w:p>
    <w:p w:rsidRPr="00CA7853" w:rsidR="00834F7E" w:rsidP="00834F7E" w:rsidRDefault="00834F7E" w14:paraId="07531CC0" w14:textId="5CA0B962">
      <w:pPr>
        <w:jc w:val="both"/>
        <w:rPr>
          <w:rFonts w:ascii="Eras Medium ITC" w:hAnsi="Eras Medium ITC" w:cs="Gautami"/>
        </w:rPr>
      </w:pPr>
      <w:r w:rsidRPr="00CA7853">
        <w:rPr>
          <w:rFonts w:ascii="Eras Medium ITC" w:hAnsi="Eras Medium ITC" w:cs="Gautami"/>
        </w:rPr>
        <w:tab/>
      </w:r>
      <w:r w:rsidRPr="00CA7853">
        <w:rPr>
          <w:rFonts w:ascii="Eras Medium ITC" w:hAnsi="Eras Medium ITC" w:cs="Gautami"/>
        </w:rPr>
        <w:t>Welcome to the City of Greeley liquor licensing process! This packet contains general liquor/beer licensing information that will assist in your application process. Reading through its’ contents in detail will very likely answer many of your questions.</w:t>
      </w:r>
      <w:r w:rsidRPr="00CA7853">
        <w:rPr>
          <w:rFonts w:ascii="Eras Medium ITC" w:hAnsi="Eras Medium ITC" w:cs="Gautami"/>
          <w:i/>
        </w:rPr>
        <w:t xml:space="preserve"> </w:t>
      </w:r>
      <w:r w:rsidRPr="00CA7853">
        <w:rPr>
          <w:rFonts w:ascii="Eras Medium ITC" w:hAnsi="Eras Medium ITC" w:cs="Gautami"/>
        </w:rPr>
        <w:t xml:space="preserve">An appointment with the City Clerk’s Office is encouraged to review this packet before you begin the process. An appointment </w:t>
      </w:r>
      <w:r w:rsidRPr="00CA7853">
        <w:rPr>
          <w:rFonts w:ascii="Eras Medium ITC" w:hAnsi="Eras Medium ITC" w:cs="Gautami"/>
          <w:u w:val="single"/>
        </w:rPr>
        <w:t>will be required</w:t>
      </w:r>
      <w:r w:rsidRPr="00CA7853">
        <w:rPr>
          <w:rFonts w:ascii="Eras Medium ITC" w:hAnsi="Eras Medium ITC" w:cs="Gautami"/>
        </w:rPr>
        <w:t xml:space="preserve"> at the time of actual submittal of your completed application packet and formal acceptance by the City Clerk’s Office for processing to allow adequate time for review.</w:t>
      </w:r>
    </w:p>
    <w:p w:rsidRPr="00CA7853" w:rsidR="00834F7E" w:rsidP="00834F7E" w:rsidRDefault="00834F7E" w14:paraId="1A82A454" w14:textId="77777777">
      <w:pPr>
        <w:jc w:val="both"/>
        <w:rPr>
          <w:rFonts w:ascii="Eras Medium ITC" w:hAnsi="Eras Medium ITC" w:cs="Gautami"/>
        </w:rPr>
      </w:pPr>
    </w:p>
    <w:p w:rsidRPr="00CA7853" w:rsidR="00834F7E" w:rsidP="00834F7E" w:rsidRDefault="00834F7E" w14:paraId="20E6F54C" w14:textId="1CF4CEED">
      <w:pPr>
        <w:jc w:val="both"/>
        <w:rPr>
          <w:rFonts w:ascii="Eras Medium ITC" w:hAnsi="Eras Medium ITC" w:cs="Gautami"/>
        </w:rPr>
      </w:pPr>
      <w:r w:rsidRPr="00CA7853">
        <w:rPr>
          <w:rFonts w:ascii="Eras Medium ITC" w:hAnsi="Eras Medium ITC" w:cs="Gautami"/>
        </w:rPr>
        <w:tab/>
      </w:r>
      <w:r w:rsidRPr="00CA7853">
        <w:rPr>
          <w:rFonts w:ascii="Eras Medium ITC" w:hAnsi="Eras Medium ITC" w:cs="Gautami"/>
        </w:rPr>
        <w:t>While this packet contains information to assist you in the application process, you should also obtain legal counsel from an attorney familiar with alcohol laws and rules. The Greeley City Clerk’s Office cannot provide legal advice concerning the application process, alcohol laws or rules.</w:t>
      </w:r>
    </w:p>
    <w:p w:rsidRPr="00CA7853" w:rsidR="00834F7E" w:rsidP="00834F7E" w:rsidRDefault="00834F7E" w14:paraId="575D22B9" w14:textId="77777777">
      <w:pPr>
        <w:jc w:val="both"/>
        <w:rPr>
          <w:rFonts w:ascii="Eras Medium ITC" w:hAnsi="Eras Medium ITC"/>
          <w:i/>
        </w:rPr>
      </w:pPr>
    </w:p>
    <w:p w:rsidRPr="00CA7853" w:rsidR="00834F7E" w:rsidP="00834F7E" w:rsidRDefault="00834F7E" w14:paraId="2B0A034D" w14:textId="204BE377">
      <w:pPr>
        <w:jc w:val="both"/>
        <w:rPr>
          <w:rFonts w:ascii="Eras Medium ITC" w:hAnsi="Eras Medium ITC"/>
        </w:rPr>
      </w:pPr>
      <w:r w:rsidRPr="00CA7853">
        <w:rPr>
          <w:rFonts w:ascii="Eras Medium ITC" w:hAnsi="Eras Medium ITC"/>
          <w:i/>
        </w:rPr>
        <w:tab/>
      </w:r>
      <w:r w:rsidRPr="00CA7853">
        <w:rPr>
          <w:rFonts w:ascii="Eras Medium ITC" w:hAnsi="Eras Medium ITC"/>
        </w:rPr>
        <w:t>All forms must be typed or printed in black ink, accurate, complete in all aspects, and properly signed and dated. All applications must be submitted along with City application and license fees. You are responsible for submitting State fees directly to the Liquor Enforcement Division. This can be done online, in person or through the US mail. A list of fees can be found on the City’s website.</w:t>
      </w:r>
    </w:p>
    <w:p w:rsidRPr="00CA7853" w:rsidR="00834F7E" w:rsidP="00834F7E" w:rsidRDefault="00834F7E" w14:paraId="3A2D709F" w14:textId="77777777">
      <w:pPr>
        <w:jc w:val="both"/>
        <w:rPr>
          <w:rFonts w:ascii="Eras Medium ITC" w:hAnsi="Eras Medium ITC"/>
        </w:rPr>
      </w:pPr>
    </w:p>
    <w:p w:rsidRPr="00CA7853" w:rsidR="00834F7E" w:rsidP="00CA7853" w:rsidRDefault="00834F7E" w14:paraId="7C4660D2" w14:textId="646D7447">
      <w:pPr>
        <w:ind w:firstLine="720"/>
        <w:jc w:val="both"/>
        <w:rPr>
          <w:rFonts w:ascii="Eras Medium ITC" w:hAnsi="Eras Medium ITC"/>
        </w:rPr>
      </w:pPr>
      <w:r w:rsidRPr="00CA7853">
        <w:rPr>
          <w:rFonts w:ascii="Eras Medium ITC" w:hAnsi="Eras Medium ITC"/>
        </w:rPr>
        <w:t>The City Clerk’s Office cannot accept or process an incomplete application.</w:t>
      </w:r>
      <w:r w:rsidR="00BB1A15">
        <w:rPr>
          <w:rFonts w:ascii="Eras Medium ITC" w:hAnsi="Eras Medium ITC"/>
        </w:rPr>
        <w:t xml:space="preserve"> </w:t>
      </w:r>
      <w:r w:rsidRPr="00CA7853">
        <w:rPr>
          <w:rFonts w:ascii="Eras Medium ITC" w:hAnsi="Eras Medium ITC"/>
        </w:rPr>
        <w:t>For new license applications (not including transfers) requesting a concurrent review ($100 additional in State fees), found on page 1 of the State Liquor License Application, provides for State review simultaneous to local review of a new license application. It means the State will concurrently review the application at the same time as the City Clerk’s Office. This usually reduces the amount of time it takes for the State to approve the license - applicants can expect to have their new licenses issued in within 16-18 days rather than 10-12 weeks from the date of the local public hearing and approval.</w:t>
      </w:r>
    </w:p>
    <w:p w:rsidRPr="00CA7853" w:rsidR="00834F7E" w:rsidP="00834F7E" w:rsidRDefault="00834F7E" w14:paraId="32FD490F" w14:textId="77777777">
      <w:pPr>
        <w:jc w:val="both"/>
        <w:rPr>
          <w:rFonts w:ascii="Eras Medium ITC" w:hAnsi="Eras Medium ITC"/>
        </w:rPr>
      </w:pPr>
    </w:p>
    <w:p w:rsidRPr="00CA7853" w:rsidR="00834F7E" w:rsidP="00834F7E" w:rsidRDefault="00834F7E" w14:paraId="39E88629" w14:textId="77777777">
      <w:pPr>
        <w:jc w:val="both"/>
        <w:rPr>
          <w:rFonts w:ascii="Eras Medium ITC" w:hAnsi="Eras Medium ITC"/>
        </w:rPr>
      </w:pPr>
      <w:r w:rsidRPr="00CA7853">
        <w:rPr>
          <w:rFonts w:ascii="Eras Medium ITC" w:hAnsi="Eras Medium ITC"/>
        </w:rPr>
        <w:tab/>
      </w:r>
      <w:r w:rsidRPr="00CA7853">
        <w:rPr>
          <w:rFonts w:ascii="Eras Medium ITC" w:hAnsi="Eras Medium ITC"/>
        </w:rPr>
        <w:t>Should you need additional information or have any questions, please feel free to contact the City Clerk’s Office anytime at (970) 350-9743.</w:t>
      </w:r>
    </w:p>
    <w:p w:rsidRPr="00CA7853" w:rsidR="00834F7E" w:rsidP="00834F7E" w:rsidRDefault="00834F7E" w14:paraId="286FB833" w14:textId="77777777">
      <w:pPr>
        <w:rPr>
          <w:rFonts w:ascii="Eras Medium ITC" w:hAnsi="Eras Medium ITC"/>
        </w:rPr>
      </w:pPr>
    </w:p>
    <w:p w:rsidR="00B84F5C" w:rsidP="00834F7E" w:rsidRDefault="00834F7E" w14:paraId="680FA295" w14:textId="648C3B1C">
      <w:pPr>
        <w:rPr>
          <w:rFonts w:ascii="Eras Medium ITC" w:hAnsi="Eras Medium ITC"/>
        </w:rPr>
      </w:pPr>
      <w:r w:rsidRPr="00CA7853">
        <w:rPr>
          <w:rFonts w:ascii="Eras Medium ITC" w:hAnsi="Eras Medium ITC"/>
        </w:rPr>
        <w:tab/>
      </w:r>
      <w:r w:rsidRPr="00CA7853" w:rsidR="00834F7E">
        <w:rPr>
          <w:rFonts w:ascii="Eras Medium ITC" w:hAnsi="Eras Medium ITC"/>
        </w:rPr>
        <w:t>Good luck with your application process!</w:t>
      </w:r>
    </w:p>
    <w:sdt>
      <w:sdtPr>
        <w:id w:val="707603435"/>
        <w:docPartObj>
          <w:docPartGallery w:val="Table of Contents"/>
          <w:docPartUnique/>
        </w:docPartObj>
      </w:sdtPr>
      <w:sdtContent>
        <w:p w:rsidR="13EC5510" w:rsidP="13EC5510" w:rsidRDefault="13EC5510" w14:paraId="21BFA066" w14:textId="629583CF">
          <w:pPr>
            <w:pStyle w:val="TOC1"/>
            <w:tabs>
              <w:tab w:val="right" w:leader="dot" w:pos="8640"/>
            </w:tabs>
            <w:bidi w:val="0"/>
            <w:rPr>
              <w:rStyle w:val="Hyperlink"/>
            </w:rPr>
          </w:pPr>
          <w:r>
            <w:fldChar w:fldCharType="begin"/>
          </w:r>
          <w:r>
            <w:instrText xml:space="preserve">TOC \o \z \u \h</w:instrText>
          </w:r>
          <w:r>
            <w:fldChar w:fldCharType="separate"/>
          </w:r>
          <w:hyperlink w:anchor="_Toc110238113">
            <w:r w:rsidRPr="13EC5510" w:rsidR="13EC5510">
              <w:rPr>
                <w:rStyle w:val="Hyperlink"/>
              </w:rPr>
              <w:t>Application Guidelines</w:t>
            </w:r>
            <w:r>
              <w:tab/>
            </w:r>
            <w:r>
              <w:fldChar w:fldCharType="begin"/>
            </w:r>
            <w:r>
              <w:instrText xml:space="preserve">PAGEREF _Toc110238113 \h</w:instrText>
            </w:r>
            <w:r>
              <w:fldChar w:fldCharType="separate"/>
            </w:r>
            <w:r w:rsidRPr="13EC5510" w:rsidR="13EC5510">
              <w:rPr>
                <w:rStyle w:val="Hyperlink"/>
              </w:rPr>
              <w:t>1</w:t>
            </w:r>
            <w:r>
              <w:fldChar w:fldCharType="end"/>
            </w:r>
          </w:hyperlink>
        </w:p>
        <w:p w:rsidR="13EC5510" w:rsidP="13EC5510" w:rsidRDefault="13EC5510" w14:paraId="7D7B2C8D" w14:textId="19924C47">
          <w:pPr>
            <w:pStyle w:val="TOC2"/>
            <w:tabs>
              <w:tab w:val="right" w:leader="dot" w:pos="8625"/>
            </w:tabs>
            <w:bidi w:val="0"/>
            <w:rPr>
              <w:rStyle w:val="Hyperlink"/>
            </w:rPr>
          </w:pPr>
          <w:hyperlink w:anchor="_Toc1497808899">
            <w:r w:rsidRPr="13EC5510" w:rsidR="13EC5510">
              <w:rPr>
                <w:rStyle w:val="Hyperlink"/>
              </w:rPr>
              <w:t>Step 1. Choose the type of liquor license</w:t>
            </w:r>
            <w:r>
              <w:tab/>
            </w:r>
            <w:r>
              <w:fldChar w:fldCharType="begin"/>
            </w:r>
            <w:r>
              <w:instrText xml:space="preserve">PAGEREF _Toc1497808899 \h</w:instrText>
            </w:r>
            <w:r>
              <w:fldChar w:fldCharType="separate"/>
            </w:r>
            <w:r w:rsidRPr="13EC5510" w:rsidR="13EC5510">
              <w:rPr>
                <w:rStyle w:val="Hyperlink"/>
              </w:rPr>
              <w:t>2</w:t>
            </w:r>
            <w:r>
              <w:fldChar w:fldCharType="end"/>
            </w:r>
          </w:hyperlink>
        </w:p>
        <w:p w:rsidR="13EC5510" w:rsidP="13EC5510" w:rsidRDefault="13EC5510" w14:paraId="5570F2AE" w14:textId="0D798DDA">
          <w:pPr>
            <w:pStyle w:val="TOC1"/>
            <w:tabs>
              <w:tab w:val="right" w:leader="dot" w:pos="8625"/>
            </w:tabs>
            <w:bidi w:val="0"/>
            <w:rPr>
              <w:rStyle w:val="Hyperlink"/>
            </w:rPr>
          </w:pPr>
          <w:hyperlink w:anchor="_Toc1842321831">
            <w:r w:rsidRPr="13EC5510" w:rsidR="13EC5510">
              <w:rPr>
                <w:rStyle w:val="Hyperlink"/>
              </w:rPr>
              <w:t>Arts</w:t>
            </w:r>
            <w:r>
              <w:tab/>
            </w:r>
            <w:r>
              <w:fldChar w:fldCharType="begin"/>
            </w:r>
            <w:r>
              <w:instrText xml:space="preserve">PAGEREF _Toc1842321831 \h</w:instrText>
            </w:r>
            <w:r>
              <w:fldChar w:fldCharType="separate"/>
            </w:r>
            <w:r w:rsidRPr="13EC5510" w:rsidR="13EC5510">
              <w:rPr>
                <w:rStyle w:val="Hyperlink"/>
              </w:rPr>
              <w:t>2</w:t>
            </w:r>
            <w:r>
              <w:fldChar w:fldCharType="end"/>
            </w:r>
          </w:hyperlink>
        </w:p>
        <w:p w:rsidR="13EC5510" w:rsidP="13EC5510" w:rsidRDefault="13EC5510" w14:paraId="00D89724" w14:textId="32040F23">
          <w:pPr>
            <w:pStyle w:val="TOC1"/>
            <w:tabs>
              <w:tab w:val="right" w:leader="dot" w:pos="8625"/>
            </w:tabs>
            <w:bidi w:val="0"/>
            <w:rPr>
              <w:rStyle w:val="Hyperlink"/>
            </w:rPr>
          </w:pPr>
          <w:hyperlink w:anchor="_Toc1782020657">
            <w:r w:rsidRPr="13EC5510" w:rsidR="13EC5510">
              <w:rPr>
                <w:rStyle w:val="Hyperlink"/>
              </w:rPr>
              <w:t>Beer and Wine</w:t>
            </w:r>
            <w:r>
              <w:tab/>
            </w:r>
            <w:r>
              <w:fldChar w:fldCharType="begin"/>
            </w:r>
            <w:r>
              <w:instrText xml:space="preserve">PAGEREF _Toc1782020657 \h</w:instrText>
            </w:r>
            <w:r>
              <w:fldChar w:fldCharType="separate"/>
            </w:r>
            <w:r w:rsidRPr="13EC5510" w:rsidR="13EC5510">
              <w:rPr>
                <w:rStyle w:val="Hyperlink"/>
              </w:rPr>
              <w:t>3</w:t>
            </w:r>
            <w:r>
              <w:fldChar w:fldCharType="end"/>
            </w:r>
          </w:hyperlink>
        </w:p>
        <w:p w:rsidR="13EC5510" w:rsidP="13EC5510" w:rsidRDefault="13EC5510" w14:paraId="1767169F" w14:textId="1CFC1F7C">
          <w:pPr>
            <w:pStyle w:val="TOC1"/>
            <w:tabs>
              <w:tab w:val="right" w:leader="dot" w:pos="8625"/>
            </w:tabs>
            <w:bidi w:val="0"/>
            <w:rPr>
              <w:rStyle w:val="Hyperlink"/>
            </w:rPr>
          </w:pPr>
          <w:hyperlink w:anchor="_Toc1813657745">
            <w:r w:rsidRPr="13EC5510" w:rsidR="13EC5510">
              <w:rPr>
                <w:rStyle w:val="Hyperlink"/>
              </w:rPr>
              <w:t>Brew Pub</w:t>
            </w:r>
            <w:r>
              <w:tab/>
            </w:r>
            <w:r>
              <w:fldChar w:fldCharType="begin"/>
            </w:r>
            <w:r>
              <w:instrText xml:space="preserve">PAGEREF _Toc1813657745 \h</w:instrText>
            </w:r>
            <w:r>
              <w:fldChar w:fldCharType="separate"/>
            </w:r>
            <w:r w:rsidRPr="13EC5510" w:rsidR="13EC5510">
              <w:rPr>
                <w:rStyle w:val="Hyperlink"/>
              </w:rPr>
              <w:t>3</w:t>
            </w:r>
            <w:r>
              <w:fldChar w:fldCharType="end"/>
            </w:r>
          </w:hyperlink>
        </w:p>
        <w:p w:rsidR="13EC5510" w:rsidP="13EC5510" w:rsidRDefault="13EC5510" w14:paraId="58CC939C" w14:textId="0A5E784F">
          <w:pPr>
            <w:pStyle w:val="TOC1"/>
            <w:tabs>
              <w:tab w:val="right" w:leader="dot" w:pos="8625"/>
            </w:tabs>
            <w:bidi w:val="0"/>
            <w:rPr>
              <w:rStyle w:val="Hyperlink"/>
            </w:rPr>
          </w:pPr>
          <w:hyperlink w:anchor="_Toc1125432039">
            <w:r w:rsidRPr="13EC5510" w:rsidR="13EC5510">
              <w:rPr>
                <w:rStyle w:val="Hyperlink"/>
              </w:rPr>
              <w:t>Campus Liquor Complex</w:t>
            </w:r>
            <w:r>
              <w:tab/>
            </w:r>
            <w:r>
              <w:fldChar w:fldCharType="begin"/>
            </w:r>
            <w:r>
              <w:instrText xml:space="preserve">PAGEREF _Toc1125432039 \h</w:instrText>
            </w:r>
            <w:r>
              <w:fldChar w:fldCharType="separate"/>
            </w:r>
            <w:r w:rsidRPr="13EC5510" w:rsidR="13EC5510">
              <w:rPr>
                <w:rStyle w:val="Hyperlink"/>
              </w:rPr>
              <w:t>4</w:t>
            </w:r>
            <w:r>
              <w:fldChar w:fldCharType="end"/>
            </w:r>
          </w:hyperlink>
        </w:p>
        <w:p w:rsidR="13EC5510" w:rsidP="13EC5510" w:rsidRDefault="13EC5510" w14:paraId="189F2D7A" w14:textId="2E349684">
          <w:pPr>
            <w:pStyle w:val="TOC1"/>
            <w:tabs>
              <w:tab w:val="right" w:leader="dot" w:pos="8625"/>
            </w:tabs>
            <w:bidi w:val="0"/>
            <w:rPr>
              <w:rStyle w:val="Hyperlink"/>
            </w:rPr>
          </w:pPr>
          <w:hyperlink w:anchor="_Toc525148900">
            <w:r w:rsidRPr="13EC5510" w:rsidR="13EC5510">
              <w:rPr>
                <w:rStyle w:val="Hyperlink"/>
              </w:rPr>
              <w:t>Club</w:t>
            </w:r>
            <w:r>
              <w:tab/>
            </w:r>
            <w:r>
              <w:fldChar w:fldCharType="begin"/>
            </w:r>
            <w:r>
              <w:instrText xml:space="preserve">PAGEREF _Toc525148900 \h</w:instrText>
            </w:r>
            <w:r>
              <w:fldChar w:fldCharType="separate"/>
            </w:r>
            <w:r w:rsidRPr="13EC5510" w:rsidR="13EC5510">
              <w:rPr>
                <w:rStyle w:val="Hyperlink"/>
              </w:rPr>
              <w:t>4</w:t>
            </w:r>
            <w:r>
              <w:fldChar w:fldCharType="end"/>
            </w:r>
          </w:hyperlink>
        </w:p>
        <w:p w:rsidR="13EC5510" w:rsidP="13EC5510" w:rsidRDefault="13EC5510" w14:paraId="7B5A8E80" w14:textId="39C845CD">
          <w:pPr>
            <w:pStyle w:val="TOC1"/>
            <w:tabs>
              <w:tab w:val="right" w:leader="dot" w:pos="8625"/>
            </w:tabs>
            <w:bidi w:val="0"/>
            <w:rPr>
              <w:rStyle w:val="Hyperlink"/>
            </w:rPr>
          </w:pPr>
          <w:hyperlink w:anchor="_Toc921947494">
            <w:r w:rsidRPr="13EC5510" w:rsidR="13EC5510">
              <w:rPr>
                <w:rStyle w:val="Hyperlink"/>
              </w:rPr>
              <w:t>Distillery Pub</w:t>
            </w:r>
            <w:r>
              <w:tab/>
            </w:r>
            <w:r>
              <w:fldChar w:fldCharType="begin"/>
            </w:r>
            <w:r>
              <w:instrText xml:space="preserve">PAGEREF _Toc921947494 \h</w:instrText>
            </w:r>
            <w:r>
              <w:fldChar w:fldCharType="separate"/>
            </w:r>
            <w:r w:rsidRPr="13EC5510" w:rsidR="13EC5510">
              <w:rPr>
                <w:rStyle w:val="Hyperlink"/>
              </w:rPr>
              <w:t>4</w:t>
            </w:r>
            <w:r>
              <w:fldChar w:fldCharType="end"/>
            </w:r>
          </w:hyperlink>
        </w:p>
        <w:p w:rsidR="13EC5510" w:rsidP="13EC5510" w:rsidRDefault="13EC5510" w14:paraId="1544E0D1" w14:textId="71BCA635">
          <w:pPr>
            <w:pStyle w:val="TOC1"/>
            <w:tabs>
              <w:tab w:val="right" w:leader="dot" w:pos="8625"/>
            </w:tabs>
            <w:bidi w:val="0"/>
            <w:rPr>
              <w:rStyle w:val="Hyperlink"/>
            </w:rPr>
          </w:pPr>
          <w:hyperlink w:anchor="_Toc1696567886">
            <w:r w:rsidRPr="13EC5510" w:rsidR="13EC5510">
              <w:rPr>
                <w:rStyle w:val="Hyperlink"/>
              </w:rPr>
              <w:t>Entertainment Facility</w:t>
            </w:r>
            <w:r>
              <w:tab/>
            </w:r>
            <w:r>
              <w:fldChar w:fldCharType="begin"/>
            </w:r>
            <w:r>
              <w:instrText xml:space="preserve">PAGEREF _Toc1696567886 \h</w:instrText>
            </w:r>
            <w:r>
              <w:fldChar w:fldCharType="separate"/>
            </w:r>
            <w:r w:rsidRPr="13EC5510" w:rsidR="13EC5510">
              <w:rPr>
                <w:rStyle w:val="Hyperlink"/>
              </w:rPr>
              <w:t>5</w:t>
            </w:r>
            <w:r>
              <w:fldChar w:fldCharType="end"/>
            </w:r>
          </w:hyperlink>
        </w:p>
        <w:p w:rsidR="13EC5510" w:rsidP="13EC5510" w:rsidRDefault="13EC5510" w14:paraId="065D95A0" w14:textId="13B648E4">
          <w:pPr>
            <w:pStyle w:val="TOC1"/>
            <w:tabs>
              <w:tab w:val="right" w:leader="dot" w:pos="8625"/>
            </w:tabs>
            <w:bidi w:val="0"/>
            <w:rPr>
              <w:rStyle w:val="Hyperlink"/>
            </w:rPr>
          </w:pPr>
          <w:hyperlink w:anchor="_Toc1641562350">
            <w:r w:rsidRPr="13EC5510" w:rsidR="13EC5510">
              <w:rPr>
                <w:rStyle w:val="Hyperlink"/>
              </w:rPr>
              <w:t>Fermented Malt Beverage (On-Premises)</w:t>
            </w:r>
            <w:r>
              <w:tab/>
            </w:r>
            <w:r>
              <w:fldChar w:fldCharType="begin"/>
            </w:r>
            <w:r>
              <w:instrText xml:space="preserve">PAGEREF _Toc1641562350 \h</w:instrText>
            </w:r>
            <w:r>
              <w:fldChar w:fldCharType="separate"/>
            </w:r>
            <w:r w:rsidRPr="13EC5510" w:rsidR="13EC5510">
              <w:rPr>
                <w:rStyle w:val="Hyperlink"/>
              </w:rPr>
              <w:t>5</w:t>
            </w:r>
            <w:r>
              <w:fldChar w:fldCharType="end"/>
            </w:r>
          </w:hyperlink>
        </w:p>
        <w:p w:rsidR="13EC5510" w:rsidP="13EC5510" w:rsidRDefault="13EC5510" w14:paraId="02B20ED0" w14:textId="66BA4D9E">
          <w:pPr>
            <w:pStyle w:val="TOC1"/>
            <w:tabs>
              <w:tab w:val="right" w:leader="dot" w:pos="8625"/>
            </w:tabs>
            <w:bidi w:val="0"/>
            <w:rPr>
              <w:rStyle w:val="Hyperlink"/>
            </w:rPr>
          </w:pPr>
          <w:hyperlink w:anchor="_Toc1679218082">
            <w:r w:rsidRPr="13EC5510" w:rsidR="13EC5510">
              <w:rPr>
                <w:rStyle w:val="Hyperlink"/>
              </w:rPr>
              <w:t>Hotel &amp; Restaurant (H&amp;R)</w:t>
            </w:r>
            <w:r>
              <w:tab/>
            </w:r>
            <w:r>
              <w:fldChar w:fldCharType="begin"/>
            </w:r>
            <w:r>
              <w:instrText xml:space="preserve">PAGEREF _Toc1679218082 \h</w:instrText>
            </w:r>
            <w:r>
              <w:fldChar w:fldCharType="separate"/>
            </w:r>
            <w:r w:rsidRPr="13EC5510" w:rsidR="13EC5510">
              <w:rPr>
                <w:rStyle w:val="Hyperlink"/>
              </w:rPr>
              <w:t>6</w:t>
            </w:r>
            <w:r>
              <w:fldChar w:fldCharType="end"/>
            </w:r>
          </w:hyperlink>
        </w:p>
        <w:p w:rsidR="13EC5510" w:rsidP="13EC5510" w:rsidRDefault="13EC5510" w14:paraId="2F59E4C1" w14:textId="1ED22A67">
          <w:pPr>
            <w:pStyle w:val="TOC1"/>
            <w:tabs>
              <w:tab w:val="right" w:leader="dot" w:pos="8625"/>
            </w:tabs>
            <w:bidi w:val="0"/>
            <w:rPr>
              <w:rStyle w:val="Hyperlink"/>
            </w:rPr>
          </w:pPr>
          <w:hyperlink w:anchor="_Toc675843631">
            <w:r w:rsidRPr="13EC5510" w:rsidR="13EC5510">
              <w:rPr>
                <w:rStyle w:val="Hyperlink"/>
              </w:rPr>
              <w:t>Lodging Facility</w:t>
            </w:r>
            <w:r>
              <w:tab/>
            </w:r>
            <w:r>
              <w:fldChar w:fldCharType="begin"/>
            </w:r>
            <w:r>
              <w:instrText xml:space="preserve">PAGEREF _Toc675843631 \h</w:instrText>
            </w:r>
            <w:r>
              <w:fldChar w:fldCharType="separate"/>
            </w:r>
            <w:r w:rsidRPr="13EC5510" w:rsidR="13EC5510">
              <w:rPr>
                <w:rStyle w:val="Hyperlink"/>
              </w:rPr>
              <w:t>6</w:t>
            </w:r>
            <w:r>
              <w:fldChar w:fldCharType="end"/>
            </w:r>
          </w:hyperlink>
        </w:p>
        <w:p w:rsidR="13EC5510" w:rsidP="13EC5510" w:rsidRDefault="13EC5510" w14:paraId="23D8B1AA" w14:textId="0AB1B061">
          <w:pPr>
            <w:pStyle w:val="TOC1"/>
            <w:tabs>
              <w:tab w:val="right" w:leader="dot" w:pos="8625"/>
            </w:tabs>
            <w:bidi w:val="0"/>
            <w:rPr>
              <w:rStyle w:val="Hyperlink"/>
            </w:rPr>
          </w:pPr>
          <w:hyperlink w:anchor="_Toc1532951663">
            <w:r w:rsidRPr="13EC5510" w:rsidR="13EC5510">
              <w:rPr>
                <w:rStyle w:val="Hyperlink"/>
              </w:rPr>
              <w:t>Optional Premises</w:t>
            </w:r>
            <w:r>
              <w:tab/>
            </w:r>
            <w:r>
              <w:fldChar w:fldCharType="begin"/>
            </w:r>
            <w:r>
              <w:instrText xml:space="preserve">PAGEREF _Toc1532951663 \h</w:instrText>
            </w:r>
            <w:r>
              <w:fldChar w:fldCharType="separate"/>
            </w:r>
            <w:r w:rsidRPr="13EC5510" w:rsidR="13EC5510">
              <w:rPr>
                <w:rStyle w:val="Hyperlink"/>
              </w:rPr>
              <w:t>7</w:t>
            </w:r>
            <w:r>
              <w:fldChar w:fldCharType="end"/>
            </w:r>
          </w:hyperlink>
        </w:p>
        <w:p w:rsidR="13EC5510" w:rsidP="13EC5510" w:rsidRDefault="13EC5510" w14:paraId="32C42D61" w14:textId="0F6F8974">
          <w:pPr>
            <w:pStyle w:val="TOC1"/>
            <w:tabs>
              <w:tab w:val="right" w:leader="dot" w:pos="8625"/>
            </w:tabs>
            <w:bidi w:val="0"/>
            <w:rPr>
              <w:rStyle w:val="Hyperlink"/>
            </w:rPr>
          </w:pPr>
          <w:hyperlink w:anchor="_Toc936552619">
            <w:r w:rsidRPr="13EC5510" w:rsidR="13EC5510">
              <w:rPr>
                <w:rStyle w:val="Hyperlink"/>
              </w:rPr>
              <w:t>Racetrack License</w:t>
            </w:r>
            <w:r>
              <w:tab/>
            </w:r>
            <w:r>
              <w:fldChar w:fldCharType="begin"/>
            </w:r>
            <w:r>
              <w:instrText xml:space="preserve">PAGEREF _Toc936552619 \h</w:instrText>
            </w:r>
            <w:r>
              <w:fldChar w:fldCharType="separate"/>
            </w:r>
            <w:r w:rsidRPr="13EC5510" w:rsidR="13EC5510">
              <w:rPr>
                <w:rStyle w:val="Hyperlink"/>
              </w:rPr>
              <w:t>7</w:t>
            </w:r>
            <w:r>
              <w:fldChar w:fldCharType="end"/>
            </w:r>
          </w:hyperlink>
        </w:p>
        <w:p w:rsidR="13EC5510" w:rsidP="13EC5510" w:rsidRDefault="13EC5510" w14:paraId="12F64A55" w14:textId="42BC1DCB">
          <w:pPr>
            <w:pStyle w:val="TOC1"/>
            <w:tabs>
              <w:tab w:val="right" w:leader="dot" w:pos="8625"/>
            </w:tabs>
            <w:bidi w:val="0"/>
            <w:rPr>
              <w:rStyle w:val="Hyperlink"/>
            </w:rPr>
          </w:pPr>
          <w:hyperlink w:anchor="_Toc1995299448">
            <w:r w:rsidRPr="13EC5510" w:rsidR="13EC5510">
              <w:rPr>
                <w:rStyle w:val="Hyperlink"/>
              </w:rPr>
              <w:t>Tavern License</w:t>
            </w:r>
            <w:r>
              <w:tab/>
            </w:r>
            <w:r>
              <w:fldChar w:fldCharType="begin"/>
            </w:r>
            <w:r>
              <w:instrText xml:space="preserve">PAGEREF _Toc1995299448 \h</w:instrText>
            </w:r>
            <w:r>
              <w:fldChar w:fldCharType="separate"/>
            </w:r>
            <w:r w:rsidRPr="13EC5510" w:rsidR="13EC5510">
              <w:rPr>
                <w:rStyle w:val="Hyperlink"/>
              </w:rPr>
              <w:t>7</w:t>
            </w:r>
            <w:r>
              <w:fldChar w:fldCharType="end"/>
            </w:r>
          </w:hyperlink>
        </w:p>
        <w:p w:rsidR="13EC5510" w:rsidP="13EC5510" w:rsidRDefault="13EC5510" w14:paraId="2AF4A269" w14:textId="001A7FF9">
          <w:pPr>
            <w:pStyle w:val="TOC1"/>
            <w:tabs>
              <w:tab w:val="right" w:leader="dot" w:pos="8625"/>
            </w:tabs>
            <w:bidi w:val="0"/>
            <w:rPr>
              <w:rStyle w:val="Hyperlink"/>
            </w:rPr>
          </w:pPr>
          <w:hyperlink w:anchor="_Toc1721229305">
            <w:r w:rsidRPr="13EC5510" w:rsidR="13EC5510">
              <w:rPr>
                <w:rStyle w:val="Hyperlink"/>
              </w:rPr>
              <w:t>Vintner’s Restaurant</w:t>
            </w:r>
            <w:r>
              <w:tab/>
            </w:r>
            <w:r>
              <w:fldChar w:fldCharType="begin"/>
            </w:r>
            <w:r>
              <w:instrText xml:space="preserve">PAGEREF _Toc1721229305 \h</w:instrText>
            </w:r>
            <w:r>
              <w:fldChar w:fldCharType="separate"/>
            </w:r>
            <w:r w:rsidRPr="13EC5510" w:rsidR="13EC5510">
              <w:rPr>
                <w:rStyle w:val="Hyperlink"/>
              </w:rPr>
              <w:t>8</w:t>
            </w:r>
            <w:r>
              <w:fldChar w:fldCharType="end"/>
            </w:r>
          </w:hyperlink>
        </w:p>
        <w:p w:rsidR="13EC5510" w:rsidP="13EC5510" w:rsidRDefault="13EC5510" w14:paraId="5935039E" w14:textId="1E40080D">
          <w:pPr>
            <w:pStyle w:val="TOC1"/>
            <w:tabs>
              <w:tab w:val="right" w:leader="dot" w:pos="8625"/>
            </w:tabs>
            <w:bidi w:val="0"/>
            <w:rPr>
              <w:rStyle w:val="Hyperlink"/>
            </w:rPr>
          </w:pPr>
          <w:hyperlink w:anchor="_Toc1479110468">
            <w:r w:rsidRPr="13EC5510" w:rsidR="13EC5510">
              <w:rPr>
                <w:rStyle w:val="Hyperlink"/>
              </w:rPr>
              <w:t>Fermented Malt Beverage and Wine</w:t>
            </w:r>
            <w:r>
              <w:tab/>
            </w:r>
            <w:r>
              <w:fldChar w:fldCharType="begin"/>
            </w:r>
            <w:r>
              <w:instrText xml:space="preserve">PAGEREF _Toc1479110468 \h</w:instrText>
            </w:r>
            <w:r>
              <w:fldChar w:fldCharType="separate"/>
            </w:r>
            <w:r w:rsidRPr="13EC5510" w:rsidR="13EC5510">
              <w:rPr>
                <w:rStyle w:val="Hyperlink"/>
              </w:rPr>
              <w:t>9</w:t>
            </w:r>
            <w:r>
              <w:fldChar w:fldCharType="end"/>
            </w:r>
          </w:hyperlink>
        </w:p>
        <w:p w:rsidR="13EC5510" w:rsidP="13EC5510" w:rsidRDefault="13EC5510" w14:paraId="0449CCD5" w14:textId="2C25C0B9">
          <w:pPr>
            <w:pStyle w:val="TOC1"/>
            <w:tabs>
              <w:tab w:val="right" w:leader="dot" w:pos="8625"/>
            </w:tabs>
            <w:bidi w:val="0"/>
            <w:rPr>
              <w:rStyle w:val="Hyperlink"/>
            </w:rPr>
          </w:pPr>
          <w:hyperlink w:anchor="_Toc777986078">
            <w:r w:rsidRPr="13EC5510" w:rsidR="13EC5510">
              <w:rPr>
                <w:rStyle w:val="Hyperlink"/>
              </w:rPr>
              <w:t>Liquor-Licensed Drugstore</w:t>
            </w:r>
            <w:r>
              <w:tab/>
            </w:r>
            <w:r>
              <w:fldChar w:fldCharType="begin"/>
            </w:r>
            <w:r>
              <w:instrText xml:space="preserve">PAGEREF _Toc777986078 \h</w:instrText>
            </w:r>
            <w:r>
              <w:fldChar w:fldCharType="separate"/>
            </w:r>
            <w:r w:rsidRPr="13EC5510" w:rsidR="13EC5510">
              <w:rPr>
                <w:rStyle w:val="Hyperlink"/>
              </w:rPr>
              <w:t>9</w:t>
            </w:r>
            <w:r>
              <w:fldChar w:fldCharType="end"/>
            </w:r>
          </w:hyperlink>
        </w:p>
        <w:p w:rsidR="13EC5510" w:rsidP="13EC5510" w:rsidRDefault="13EC5510" w14:paraId="464550A8" w14:textId="503F6770">
          <w:pPr>
            <w:pStyle w:val="TOC1"/>
            <w:tabs>
              <w:tab w:val="right" w:leader="dot" w:pos="8625"/>
            </w:tabs>
            <w:bidi w:val="0"/>
            <w:rPr>
              <w:rStyle w:val="Hyperlink"/>
            </w:rPr>
          </w:pPr>
          <w:hyperlink w:anchor="_Toc1736509364">
            <w:r w:rsidRPr="13EC5510" w:rsidR="13EC5510">
              <w:rPr>
                <w:rStyle w:val="Hyperlink"/>
              </w:rPr>
              <w:t>Retail Liquor Store</w:t>
            </w:r>
            <w:r>
              <w:tab/>
            </w:r>
            <w:r>
              <w:fldChar w:fldCharType="begin"/>
            </w:r>
            <w:r>
              <w:instrText xml:space="preserve">PAGEREF _Toc1736509364 \h</w:instrText>
            </w:r>
            <w:r>
              <w:fldChar w:fldCharType="separate"/>
            </w:r>
            <w:r w:rsidRPr="13EC5510" w:rsidR="13EC5510">
              <w:rPr>
                <w:rStyle w:val="Hyperlink"/>
              </w:rPr>
              <w:t>9</w:t>
            </w:r>
            <w:r>
              <w:fldChar w:fldCharType="end"/>
            </w:r>
          </w:hyperlink>
        </w:p>
        <w:p w:rsidR="13EC5510" w:rsidP="13EC5510" w:rsidRDefault="13EC5510" w14:paraId="641E5315" w14:textId="3EB84816">
          <w:pPr>
            <w:pStyle w:val="TOC2"/>
            <w:tabs>
              <w:tab w:val="right" w:leader="dot" w:pos="8625"/>
            </w:tabs>
            <w:bidi w:val="0"/>
            <w:rPr>
              <w:rStyle w:val="Hyperlink"/>
            </w:rPr>
          </w:pPr>
          <w:hyperlink w:anchor="_Toc384444662">
            <w:r w:rsidRPr="13EC5510" w:rsidR="13EC5510">
              <w:rPr>
                <w:rStyle w:val="Hyperlink"/>
              </w:rPr>
              <w:t>Step 2. Complete the license application</w:t>
            </w:r>
            <w:r>
              <w:tab/>
            </w:r>
            <w:r>
              <w:fldChar w:fldCharType="begin"/>
            </w:r>
            <w:r>
              <w:instrText xml:space="preserve">PAGEREF _Toc384444662 \h</w:instrText>
            </w:r>
            <w:r>
              <w:fldChar w:fldCharType="separate"/>
            </w:r>
            <w:r w:rsidRPr="13EC5510" w:rsidR="13EC5510">
              <w:rPr>
                <w:rStyle w:val="Hyperlink"/>
              </w:rPr>
              <w:t>10</w:t>
            </w:r>
            <w:r>
              <w:fldChar w:fldCharType="end"/>
            </w:r>
          </w:hyperlink>
        </w:p>
        <w:p w:rsidR="13EC5510" w:rsidP="13EC5510" w:rsidRDefault="13EC5510" w14:paraId="36FA40B5" w14:textId="3179BF46">
          <w:pPr>
            <w:pStyle w:val="TOC2"/>
            <w:tabs>
              <w:tab w:val="right" w:leader="dot" w:pos="8625"/>
            </w:tabs>
            <w:bidi w:val="0"/>
            <w:rPr>
              <w:rStyle w:val="Hyperlink"/>
            </w:rPr>
          </w:pPr>
          <w:hyperlink w:anchor="_Toc948432447">
            <w:r w:rsidRPr="13EC5510" w:rsidR="13EC5510">
              <w:rPr>
                <w:rStyle w:val="Hyperlink"/>
              </w:rPr>
              <w:t>Step 3. Request a meeting with the Greeley City Clerk’s Office</w:t>
            </w:r>
            <w:r>
              <w:tab/>
            </w:r>
            <w:r>
              <w:fldChar w:fldCharType="begin"/>
            </w:r>
            <w:r>
              <w:instrText xml:space="preserve">PAGEREF _Toc948432447 \h</w:instrText>
            </w:r>
            <w:r>
              <w:fldChar w:fldCharType="separate"/>
            </w:r>
            <w:r w:rsidRPr="13EC5510" w:rsidR="13EC5510">
              <w:rPr>
                <w:rStyle w:val="Hyperlink"/>
              </w:rPr>
              <w:t>11</w:t>
            </w:r>
            <w:r>
              <w:fldChar w:fldCharType="end"/>
            </w:r>
          </w:hyperlink>
        </w:p>
        <w:p w:rsidR="13EC5510" w:rsidP="13EC5510" w:rsidRDefault="13EC5510" w14:paraId="6A61AB3E" w14:textId="411BC058">
          <w:pPr>
            <w:pStyle w:val="TOC2"/>
            <w:tabs>
              <w:tab w:val="right" w:leader="dot" w:pos="8625"/>
            </w:tabs>
            <w:bidi w:val="0"/>
            <w:rPr>
              <w:rStyle w:val="Hyperlink"/>
            </w:rPr>
          </w:pPr>
          <w:hyperlink w:anchor="_Toc590644819">
            <w:r w:rsidRPr="13EC5510" w:rsidR="13EC5510">
              <w:rPr>
                <w:rStyle w:val="Hyperlink"/>
              </w:rPr>
              <w:t>Step 4.  Greeley City Clerks Processing</w:t>
            </w:r>
            <w:r>
              <w:tab/>
            </w:r>
            <w:r>
              <w:fldChar w:fldCharType="begin"/>
            </w:r>
            <w:r>
              <w:instrText xml:space="preserve">PAGEREF _Toc590644819 \h</w:instrText>
            </w:r>
            <w:r>
              <w:fldChar w:fldCharType="separate"/>
            </w:r>
            <w:r w:rsidRPr="13EC5510" w:rsidR="13EC5510">
              <w:rPr>
                <w:rStyle w:val="Hyperlink"/>
              </w:rPr>
              <w:t>11</w:t>
            </w:r>
            <w:r>
              <w:fldChar w:fldCharType="end"/>
            </w:r>
          </w:hyperlink>
        </w:p>
        <w:p w:rsidR="13EC5510" w:rsidP="13EC5510" w:rsidRDefault="13EC5510" w14:paraId="69D5CD3C" w14:textId="20FCE083">
          <w:pPr>
            <w:pStyle w:val="TOC2"/>
            <w:tabs>
              <w:tab w:val="right" w:leader="dot" w:pos="8625"/>
            </w:tabs>
            <w:bidi w:val="0"/>
            <w:rPr>
              <w:rStyle w:val="Hyperlink"/>
            </w:rPr>
          </w:pPr>
          <w:hyperlink w:anchor="_Toc768765466">
            <w:r w:rsidRPr="13EC5510" w:rsidR="13EC5510">
              <w:rPr>
                <w:rStyle w:val="Hyperlink"/>
              </w:rPr>
              <w:t>Step 6.  Fingerprints</w:t>
            </w:r>
            <w:r>
              <w:tab/>
            </w:r>
            <w:r>
              <w:fldChar w:fldCharType="begin"/>
            </w:r>
            <w:r>
              <w:instrText xml:space="preserve">PAGEREF _Toc768765466 \h</w:instrText>
            </w:r>
            <w:r>
              <w:fldChar w:fldCharType="separate"/>
            </w:r>
            <w:r w:rsidRPr="13EC5510" w:rsidR="13EC5510">
              <w:rPr>
                <w:rStyle w:val="Hyperlink"/>
              </w:rPr>
              <w:t>11</w:t>
            </w:r>
            <w:r>
              <w:fldChar w:fldCharType="end"/>
            </w:r>
          </w:hyperlink>
        </w:p>
        <w:p w:rsidR="13EC5510" w:rsidP="13EC5510" w:rsidRDefault="13EC5510" w14:paraId="26185376" w14:textId="2FD3D489">
          <w:pPr>
            <w:pStyle w:val="TOC2"/>
            <w:tabs>
              <w:tab w:val="right" w:leader="dot" w:pos="8625"/>
            </w:tabs>
            <w:bidi w:val="0"/>
            <w:rPr>
              <w:rStyle w:val="Hyperlink"/>
            </w:rPr>
          </w:pPr>
          <w:hyperlink w:anchor="_Toc1604181472">
            <w:r w:rsidRPr="13EC5510" w:rsidR="13EC5510">
              <w:rPr>
                <w:rStyle w:val="Hyperlink"/>
              </w:rPr>
              <w:t>Step 7.  Petitions</w:t>
            </w:r>
            <w:r>
              <w:tab/>
            </w:r>
            <w:r>
              <w:fldChar w:fldCharType="begin"/>
            </w:r>
            <w:r>
              <w:instrText xml:space="preserve">PAGEREF _Toc1604181472 \h</w:instrText>
            </w:r>
            <w:r>
              <w:fldChar w:fldCharType="separate"/>
            </w:r>
            <w:r w:rsidRPr="13EC5510" w:rsidR="13EC5510">
              <w:rPr>
                <w:rStyle w:val="Hyperlink"/>
              </w:rPr>
              <w:t>12</w:t>
            </w:r>
            <w:r>
              <w:fldChar w:fldCharType="end"/>
            </w:r>
          </w:hyperlink>
        </w:p>
        <w:p w:rsidR="13EC5510" w:rsidP="13EC5510" w:rsidRDefault="13EC5510" w14:paraId="60693F40" w14:textId="35C887F6">
          <w:pPr>
            <w:pStyle w:val="TOC2"/>
            <w:tabs>
              <w:tab w:val="right" w:leader="dot" w:pos="8625"/>
            </w:tabs>
            <w:bidi w:val="0"/>
            <w:rPr>
              <w:rStyle w:val="Hyperlink"/>
            </w:rPr>
          </w:pPr>
          <w:hyperlink w:anchor="_Toc1664546745">
            <w:r w:rsidRPr="13EC5510" w:rsidR="13EC5510">
              <w:rPr>
                <w:rStyle w:val="Hyperlink"/>
              </w:rPr>
              <w:t>Step 8. Notice Posting</w:t>
            </w:r>
            <w:r>
              <w:tab/>
            </w:r>
            <w:r>
              <w:fldChar w:fldCharType="begin"/>
            </w:r>
            <w:r>
              <w:instrText xml:space="preserve">PAGEREF _Toc1664546745 \h</w:instrText>
            </w:r>
            <w:r>
              <w:fldChar w:fldCharType="separate"/>
            </w:r>
            <w:r w:rsidRPr="13EC5510" w:rsidR="13EC5510">
              <w:rPr>
                <w:rStyle w:val="Hyperlink"/>
              </w:rPr>
              <w:t>13</w:t>
            </w:r>
            <w:r>
              <w:fldChar w:fldCharType="end"/>
            </w:r>
          </w:hyperlink>
        </w:p>
        <w:p w:rsidR="13EC5510" w:rsidP="13EC5510" w:rsidRDefault="13EC5510" w14:paraId="37613252" w14:textId="1938C16C">
          <w:pPr>
            <w:pStyle w:val="TOC2"/>
            <w:tabs>
              <w:tab w:val="right" w:leader="dot" w:pos="8625"/>
            </w:tabs>
            <w:bidi w:val="0"/>
            <w:rPr>
              <w:rStyle w:val="Hyperlink"/>
            </w:rPr>
          </w:pPr>
          <w:hyperlink w:anchor="_Toc448786630">
            <w:r w:rsidRPr="13EC5510" w:rsidR="13EC5510">
              <w:rPr>
                <w:rStyle w:val="Hyperlink"/>
              </w:rPr>
              <w:t>Step 9.  Formal Notice</w:t>
            </w:r>
            <w:r>
              <w:tab/>
            </w:r>
            <w:r>
              <w:fldChar w:fldCharType="begin"/>
            </w:r>
            <w:r>
              <w:instrText xml:space="preserve">PAGEREF _Toc448786630 \h</w:instrText>
            </w:r>
            <w:r>
              <w:fldChar w:fldCharType="separate"/>
            </w:r>
            <w:r w:rsidRPr="13EC5510" w:rsidR="13EC5510">
              <w:rPr>
                <w:rStyle w:val="Hyperlink"/>
              </w:rPr>
              <w:t>13</w:t>
            </w:r>
            <w:r>
              <w:fldChar w:fldCharType="end"/>
            </w:r>
          </w:hyperlink>
        </w:p>
        <w:p w:rsidR="13EC5510" w:rsidP="13EC5510" w:rsidRDefault="13EC5510" w14:paraId="3D662A3D" w14:textId="02D7CC07">
          <w:pPr>
            <w:pStyle w:val="TOC2"/>
            <w:tabs>
              <w:tab w:val="right" w:leader="dot" w:pos="8625"/>
            </w:tabs>
            <w:bidi w:val="0"/>
            <w:rPr>
              <w:rStyle w:val="Hyperlink"/>
            </w:rPr>
          </w:pPr>
          <w:hyperlink w:anchor="_Toc442891635">
            <w:r w:rsidRPr="13EC5510" w:rsidR="13EC5510">
              <w:rPr>
                <w:rStyle w:val="Hyperlink"/>
              </w:rPr>
              <w:t>Step 10.  Clerk’s Report of Findings</w:t>
            </w:r>
            <w:r>
              <w:tab/>
            </w:r>
            <w:r>
              <w:fldChar w:fldCharType="begin"/>
            </w:r>
            <w:r>
              <w:instrText xml:space="preserve">PAGEREF _Toc442891635 \h</w:instrText>
            </w:r>
            <w:r>
              <w:fldChar w:fldCharType="separate"/>
            </w:r>
            <w:r w:rsidRPr="13EC5510" w:rsidR="13EC5510">
              <w:rPr>
                <w:rStyle w:val="Hyperlink"/>
              </w:rPr>
              <w:t>13</w:t>
            </w:r>
            <w:r>
              <w:fldChar w:fldCharType="end"/>
            </w:r>
          </w:hyperlink>
        </w:p>
        <w:p w:rsidR="13EC5510" w:rsidP="13EC5510" w:rsidRDefault="13EC5510" w14:paraId="76865511" w14:textId="67CA2138">
          <w:pPr>
            <w:pStyle w:val="TOC2"/>
            <w:tabs>
              <w:tab w:val="right" w:leader="dot" w:pos="8625"/>
            </w:tabs>
            <w:bidi w:val="0"/>
            <w:rPr>
              <w:rStyle w:val="Hyperlink"/>
            </w:rPr>
          </w:pPr>
          <w:hyperlink w:anchor="_Toc668268675">
            <w:r w:rsidRPr="13EC5510" w:rsidR="13EC5510">
              <w:rPr>
                <w:rStyle w:val="Hyperlink"/>
              </w:rPr>
              <w:t>Step 11. Hearing</w:t>
            </w:r>
            <w:r>
              <w:tab/>
            </w:r>
            <w:r>
              <w:fldChar w:fldCharType="begin"/>
            </w:r>
            <w:r>
              <w:instrText xml:space="preserve">PAGEREF _Toc668268675 \h</w:instrText>
            </w:r>
            <w:r>
              <w:fldChar w:fldCharType="separate"/>
            </w:r>
            <w:r w:rsidRPr="13EC5510" w:rsidR="13EC5510">
              <w:rPr>
                <w:rStyle w:val="Hyperlink"/>
              </w:rPr>
              <w:t>14</w:t>
            </w:r>
            <w:r>
              <w:fldChar w:fldCharType="end"/>
            </w:r>
          </w:hyperlink>
        </w:p>
        <w:p w:rsidR="13EC5510" w:rsidP="13EC5510" w:rsidRDefault="13EC5510" w14:paraId="2701FB41" w14:textId="568CBAD3">
          <w:pPr>
            <w:pStyle w:val="TOC2"/>
            <w:tabs>
              <w:tab w:val="right" w:leader="dot" w:pos="8625"/>
            </w:tabs>
            <w:bidi w:val="0"/>
            <w:rPr>
              <w:rStyle w:val="Hyperlink"/>
            </w:rPr>
          </w:pPr>
          <w:hyperlink w:anchor="_Toc720694087">
            <w:r w:rsidRPr="13EC5510" w:rsidR="13EC5510">
              <w:rPr>
                <w:rStyle w:val="Hyperlink"/>
              </w:rPr>
              <w:t>Step 12. Approval</w:t>
            </w:r>
            <w:r>
              <w:tab/>
            </w:r>
            <w:r>
              <w:fldChar w:fldCharType="begin"/>
            </w:r>
            <w:r>
              <w:instrText xml:space="preserve">PAGEREF _Toc720694087 \h</w:instrText>
            </w:r>
            <w:r>
              <w:fldChar w:fldCharType="separate"/>
            </w:r>
            <w:r w:rsidRPr="13EC5510" w:rsidR="13EC5510">
              <w:rPr>
                <w:rStyle w:val="Hyperlink"/>
              </w:rPr>
              <w:t>14</w:t>
            </w:r>
            <w:r>
              <w:fldChar w:fldCharType="end"/>
            </w:r>
          </w:hyperlink>
        </w:p>
        <w:p w:rsidR="13EC5510" w:rsidP="13EC5510" w:rsidRDefault="13EC5510" w14:paraId="58B617F9" w14:textId="1706051C">
          <w:pPr>
            <w:pStyle w:val="TOC1"/>
            <w:tabs>
              <w:tab w:val="right" w:leader="dot" w:pos="8625"/>
            </w:tabs>
            <w:bidi w:val="0"/>
            <w:rPr>
              <w:rStyle w:val="Hyperlink"/>
            </w:rPr>
          </w:pPr>
          <w:hyperlink w:anchor="_Toc1564738690">
            <w:r w:rsidRPr="13EC5510" w:rsidR="13EC5510">
              <w:rPr>
                <w:rStyle w:val="Hyperlink"/>
              </w:rPr>
              <w:t>Appendix</w:t>
            </w:r>
            <w:r>
              <w:tab/>
            </w:r>
            <w:r>
              <w:fldChar w:fldCharType="begin"/>
            </w:r>
            <w:r>
              <w:instrText xml:space="preserve">PAGEREF _Toc1564738690 \h</w:instrText>
            </w:r>
            <w:r>
              <w:fldChar w:fldCharType="separate"/>
            </w:r>
            <w:r w:rsidRPr="13EC5510" w:rsidR="13EC5510">
              <w:rPr>
                <w:rStyle w:val="Hyperlink"/>
              </w:rPr>
              <w:t>15</w:t>
            </w:r>
            <w:r>
              <w:fldChar w:fldCharType="end"/>
            </w:r>
          </w:hyperlink>
          <w:r>
            <w:fldChar w:fldCharType="end"/>
          </w:r>
        </w:p>
      </w:sdtContent>
    </w:sdt>
    <w:p w:rsidR="659F3C03" w:rsidP="659F3C03" w:rsidRDefault="659F3C03" w14:paraId="4D19EBFC" w14:textId="3DE79D0B">
      <w:pPr>
        <w:rPr>
          <w:rFonts w:ascii="Eras Medium ITC" w:hAnsi="Eras Medium ITC"/>
        </w:rPr>
      </w:pPr>
    </w:p>
    <w:p w:rsidRPr="00CD6633" w:rsidR="00E20B7E" w:rsidP="00623E4C" w:rsidRDefault="00D24CAC" w14:paraId="035D5B1A" w14:textId="7FD16201">
      <w:pPr>
        <w:rPr>
          <w:rFonts w:ascii="Eras Medium ITC" w:hAnsi="Eras Medium ITC"/>
        </w:rPr>
      </w:pPr>
      <w:r>
        <w:rPr>
          <w:rFonts w:ascii="Eras Medium ITC" w:hAnsi="Eras Medium ITC"/>
        </w:rPr>
        <w:br w:type="page"/>
      </w:r>
    </w:p>
    <w:p w:rsidRPr="007D3F96" w:rsidR="008354A8" w:rsidP="659F3C03" w:rsidRDefault="00876FDE" w14:paraId="51F6E4A9" w14:textId="7C9B806D">
      <w:pPr>
        <w:pStyle w:val="Heading1"/>
        <w:jc w:val="center"/>
        <w:rPr>
          <w:rFonts w:ascii="Eras Medium ITC" w:hAnsi="Eras Medium ITC"/>
          <w:b w:val="1"/>
          <w:bCs w:val="1"/>
          <w:sz w:val="28"/>
          <w:szCs w:val="28"/>
        </w:rPr>
      </w:pPr>
      <w:bookmarkStart w:name="_Toc110238113" w:id="1583927051"/>
      <w:r w:rsidR="00876FDE">
        <w:rPr/>
        <w:t>Application Guidelines</w:t>
      </w:r>
      <w:bookmarkEnd w:id="1583927051"/>
    </w:p>
    <w:p w:rsidRPr="000979AD" w:rsidR="008354A8" w:rsidP="008354A8" w:rsidRDefault="008354A8" w14:paraId="07AF0B0E" w14:textId="77777777">
      <w:pPr>
        <w:jc w:val="center"/>
        <w:rPr>
          <w:rFonts w:ascii="Eras Medium ITC" w:hAnsi="Eras Medium ITC"/>
          <w:b/>
          <w:i/>
          <w:sz w:val="28"/>
          <w:szCs w:val="28"/>
        </w:rPr>
      </w:pPr>
    </w:p>
    <w:p w:rsidR="008354A8" w:rsidP="00876FDE" w:rsidRDefault="008354A8" w14:paraId="1FB24842" w14:textId="00364B34">
      <w:pPr>
        <w:jc w:val="both"/>
        <w:rPr>
          <w:rFonts w:ascii="Eras Medium ITC" w:hAnsi="Eras Medium ITC"/>
          <w:sz w:val="28"/>
          <w:szCs w:val="28"/>
        </w:rPr>
      </w:pPr>
    </w:p>
    <w:p w:rsidRPr="00C6239F" w:rsidR="00AA646B" w:rsidP="009F37E6" w:rsidRDefault="00876FDE" w14:paraId="158AC2AD" w14:textId="5EC8D33B">
      <w:pPr>
        <w:ind w:firstLine="720"/>
        <w:jc w:val="both"/>
        <w:rPr>
          <w:rFonts w:ascii="Eras Medium ITC" w:hAnsi="Eras Medium ITC"/>
        </w:rPr>
      </w:pPr>
      <w:r w:rsidRPr="36E3B997">
        <w:rPr>
          <w:rFonts w:ascii="Eras Medium ITC" w:hAnsi="Eras Medium ITC"/>
        </w:rPr>
        <w:t xml:space="preserve">This </w:t>
      </w:r>
      <w:r w:rsidRPr="36E3B997" w:rsidR="000D5E0A">
        <w:rPr>
          <w:rFonts w:ascii="Eras Medium ITC" w:hAnsi="Eras Medium ITC"/>
        </w:rPr>
        <w:t>application guideline</w:t>
      </w:r>
      <w:r w:rsidRPr="36E3B997">
        <w:rPr>
          <w:rFonts w:ascii="Eras Medium ITC" w:hAnsi="Eras Medium ITC"/>
        </w:rPr>
        <w:t xml:space="preserve"> is provided to give license applicants </w:t>
      </w:r>
      <w:r w:rsidRPr="36E3B997" w:rsidR="00B57B6C">
        <w:rPr>
          <w:rFonts w:ascii="Eras Medium ITC" w:hAnsi="Eras Medium ITC"/>
        </w:rPr>
        <w:t xml:space="preserve">information </w:t>
      </w:r>
      <w:r w:rsidRPr="36E3B997">
        <w:rPr>
          <w:rFonts w:ascii="Eras Medium ITC" w:hAnsi="Eras Medium ITC"/>
        </w:rPr>
        <w:t xml:space="preserve">on </w:t>
      </w:r>
      <w:r w:rsidRPr="36E3B997" w:rsidR="00B57B6C">
        <w:rPr>
          <w:rFonts w:ascii="Eras Medium ITC" w:hAnsi="Eras Medium ITC"/>
        </w:rPr>
        <w:t>the process of applying for a liquor license in the Cit</w:t>
      </w:r>
      <w:r w:rsidRPr="36E3B997" w:rsidR="3801F5A5">
        <w:rPr>
          <w:rFonts w:ascii="Eras Medium ITC" w:hAnsi="Eras Medium ITC"/>
        </w:rPr>
        <w:t>y</w:t>
      </w:r>
      <w:r w:rsidRPr="36E3B997" w:rsidR="00B57B6C">
        <w:rPr>
          <w:rFonts w:ascii="Eras Medium ITC" w:hAnsi="Eras Medium ITC"/>
        </w:rPr>
        <w:t xml:space="preserve"> of Greele</w:t>
      </w:r>
      <w:r w:rsidRPr="36E3B997" w:rsidR="0ABB878D">
        <w:rPr>
          <w:rFonts w:ascii="Eras Medium ITC" w:hAnsi="Eras Medium ITC"/>
        </w:rPr>
        <w:t>y</w:t>
      </w:r>
      <w:r w:rsidRPr="36E3B997" w:rsidR="00B57B6C">
        <w:rPr>
          <w:rFonts w:ascii="Eras Medium ITC" w:hAnsi="Eras Medium ITC"/>
        </w:rPr>
        <w:t xml:space="preserve">. </w:t>
      </w:r>
      <w:r w:rsidRPr="36E3B997" w:rsidR="00E50CB6">
        <w:rPr>
          <w:rFonts w:ascii="Eras Medium ITC" w:hAnsi="Eras Medium ITC"/>
        </w:rPr>
        <w:t xml:space="preserve">However, this guideline </w:t>
      </w:r>
      <w:r w:rsidRPr="36E3B997">
        <w:rPr>
          <w:rFonts w:ascii="Eras Medium ITC" w:hAnsi="Eras Medium ITC"/>
        </w:rPr>
        <w:t xml:space="preserve">should not </w:t>
      </w:r>
      <w:r w:rsidRPr="36E3B997" w:rsidR="00F5191A">
        <w:rPr>
          <w:rFonts w:ascii="Eras Medium ITC" w:hAnsi="Eras Medium ITC"/>
        </w:rPr>
        <w:t xml:space="preserve">be considered legal advice and should not </w:t>
      </w:r>
      <w:r w:rsidRPr="36E3B997">
        <w:rPr>
          <w:rFonts w:ascii="Eras Medium ITC" w:hAnsi="Eras Medium ITC"/>
        </w:rPr>
        <w:t xml:space="preserve">be substituted for legal consultation with an experienced liquor law attorney.  </w:t>
      </w:r>
      <w:r w:rsidRPr="36E3B997" w:rsidR="006106EE">
        <w:rPr>
          <w:rFonts w:ascii="Eras Medium ITC" w:hAnsi="Eras Medium ITC"/>
        </w:rPr>
        <w:t xml:space="preserve">The application contains several steps so be prepared to set aside at least </w:t>
      </w:r>
      <w:r w:rsidR="00BA7A1D">
        <w:rPr>
          <w:rFonts w:ascii="Eras Medium ITC" w:hAnsi="Eras Medium ITC"/>
        </w:rPr>
        <w:t>2</w:t>
      </w:r>
      <w:r w:rsidRPr="36E3B997" w:rsidR="006106EE">
        <w:rPr>
          <w:rFonts w:ascii="Eras Medium ITC" w:hAnsi="Eras Medium ITC"/>
        </w:rPr>
        <w:t>-</w:t>
      </w:r>
      <w:r w:rsidR="00BA7A1D">
        <w:rPr>
          <w:rFonts w:ascii="Eras Medium ITC" w:hAnsi="Eras Medium ITC"/>
        </w:rPr>
        <w:t>3</w:t>
      </w:r>
      <w:r w:rsidRPr="36E3B997" w:rsidR="006106EE">
        <w:rPr>
          <w:rFonts w:ascii="Eras Medium ITC" w:hAnsi="Eras Medium ITC"/>
        </w:rPr>
        <w:t xml:space="preserve"> hours </w:t>
      </w:r>
      <w:r w:rsidRPr="36E3B997" w:rsidR="00E81CB3">
        <w:rPr>
          <w:rFonts w:ascii="Eras Medium ITC" w:hAnsi="Eras Medium ITC"/>
        </w:rPr>
        <w:t xml:space="preserve">(or more) </w:t>
      </w:r>
      <w:r w:rsidRPr="36E3B997" w:rsidR="006106EE">
        <w:rPr>
          <w:rFonts w:ascii="Eras Medium ITC" w:hAnsi="Eras Medium ITC"/>
        </w:rPr>
        <w:t>to complete the application.</w:t>
      </w:r>
      <w:r w:rsidRPr="36E3B997" w:rsidR="00CF0303">
        <w:rPr>
          <w:rFonts w:ascii="Eras Medium ITC" w:hAnsi="Eras Medium ITC"/>
        </w:rPr>
        <w:t xml:space="preserve"> These steps may not occur exactly in order so it is best to read the entire guideline so you are prepared.</w:t>
      </w:r>
    </w:p>
    <w:p w:rsidRPr="00C6239F" w:rsidR="006106EE" w:rsidP="00125CD2" w:rsidRDefault="006106EE" w14:paraId="04EF48A4" w14:textId="77777777">
      <w:pPr>
        <w:jc w:val="both"/>
        <w:rPr>
          <w:rFonts w:ascii="Eras Medium ITC" w:hAnsi="Eras Medium ITC"/>
        </w:rPr>
      </w:pPr>
    </w:p>
    <w:p w:rsidRPr="00CF0303" w:rsidR="006106EE" w:rsidP="659F3C03" w:rsidRDefault="006106EE" w14:paraId="4139719A" w14:textId="48E44891">
      <w:pPr>
        <w:pStyle w:val="Heading2"/>
        <w:rPr>
          <w:rFonts w:ascii="Eras Medium ITC" w:hAnsi="Eras Medium ITC"/>
          <w:b w:val="1"/>
          <w:bCs w:val="1"/>
        </w:rPr>
      </w:pPr>
      <w:bookmarkStart w:name="_Toc1497808899" w:id="1729067712"/>
      <w:r w:rsidR="006106EE">
        <w:rPr/>
        <w:t>Step 1. Choose the type of liquor license</w:t>
      </w:r>
      <w:bookmarkEnd w:id="1729067712"/>
    </w:p>
    <w:p w:rsidRPr="00C6239F" w:rsidR="006106EE" w:rsidP="00125CD2" w:rsidRDefault="006106EE" w14:paraId="16715597" w14:textId="77777777">
      <w:pPr>
        <w:jc w:val="both"/>
        <w:rPr>
          <w:rFonts w:ascii="Eras Medium ITC" w:hAnsi="Eras Medium ITC"/>
        </w:rPr>
      </w:pPr>
    </w:p>
    <w:p w:rsidRPr="00C6239F" w:rsidR="006106EE" w:rsidP="009F37E6" w:rsidRDefault="006106EE" w14:paraId="2559D97A" w14:textId="3AB9D801">
      <w:pPr>
        <w:ind w:firstLine="720"/>
        <w:jc w:val="both"/>
        <w:rPr>
          <w:rFonts w:ascii="Eras Medium ITC" w:hAnsi="Eras Medium ITC"/>
        </w:rPr>
      </w:pPr>
      <w:r w:rsidRPr="41116837">
        <w:rPr>
          <w:rFonts w:ascii="Eras Medium ITC" w:hAnsi="Eras Medium ITC"/>
        </w:rPr>
        <w:t xml:space="preserve">There are two different categories of liquor licenses, </w:t>
      </w:r>
      <w:r w:rsidRPr="41116837">
        <w:rPr>
          <w:rFonts w:ascii="Eras Medium ITC" w:hAnsi="Eras Medium ITC"/>
          <w:u w:val="single"/>
        </w:rPr>
        <w:t>on-premises</w:t>
      </w:r>
      <w:r w:rsidRPr="41116837">
        <w:rPr>
          <w:rFonts w:ascii="Eras Medium ITC" w:hAnsi="Eras Medium ITC"/>
        </w:rPr>
        <w:t xml:space="preserve"> and </w:t>
      </w:r>
      <w:r w:rsidRPr="41116837">
        <w:rPr>
          <w:rFonts w:ascii="Eras Medium ITC" w:hAnsi="Eras Medium ITC"/>
          <w:u w:val="single"/>
        </w:rPr>
        <w:t>off-premises.</w:t>
      </w:r>
      <w:r w:rsidRPr="41116837">
        <w:rPr>
          <w:rFonts w:ascii="Eras Medium ITC" w:hAnsi="Eras Medium ITC"/>
        </w:rPr>
        <w:t xml:space="preserve"> On-premises licenses are issued to businesses that want to sell alcohol to patrons who will consume the alcohol on its premises. Examples </w:t>
      </w:r>
      <w:r w:rsidRPr="41116837" w:rsidR="00AA6D0D">
        <w:rPr>
          <w:rFonts w:ascii="Eras Medium ITC" w:hAnsi="Eras Medium ITC"/>
        </w:rPr>
        <w:t>include</w:t>
      </w:r>
      <w:r w:rsidRPr="41116837">
        <w:rPr>
          <w:rFonts w:ascii="Eras Medium ITC" w:hAnsi="Eras Medium ITC"/>
        </w:rPr>
        <w:t xml:space="preserve"> taverns, hotel &amp; restaurants, </w:t>
      </w:r>
      <w:r w:rsidRPr="41116837" w:rsidR="0B6F4FCB">
        <w:rPr>
          <w:rFonts w:ascii="Eras Medium ITC" w:hAnsi="Eras Medium ITC"/>
        </w:rPr>
        <w:t xml:space="preserve">beer &amp; wine, </w:t>
      </w:r>
      <w:r w:rsidRPr="41116837">
        <w:rPr>
          <w:rFonts w:ascii="Eras Medium ITC" w:hAnsi="Eras Medium ITC"/>
        </w:rPr>
        <w:t>lodging facility and entertainment facility. Brew</w:t>
      </w:r>
      <w:r w:rsidRPr="41116837" w:rsidR="006E0C0A">
        <w:rPr>
          <w:rFonts w:ascii="Eras Medium ITC" w:hAnsi="Eras Medium ITC"/>
        </w:rPr>
        <w:t xml:space="preserve"> </w:t>
      </w:r>
      <w:r w:rsidRPr="41116837">
        <w:rPr>
          <w:rFonts w:ascii="Eras Medium ITC" w:hAnsi="Eras Medium ITC"/>
        </w:rPr>
        <w:t>pubs, distillery pubs and vintner’s restaurants also fit in the on-premises category.</w:t>
      </w:r>
    </w:p>
    <w:p w:rsidRPr="00C6239F" w:rsidR="00B73F3A" w:rsidP="00125CD2" w:rsidRDefault="00B73F3A" w14:paraId="56F1AC85" w14:textId="77777777">
      <w:pPr>
        <w:jc w:val="both"/>
        <w:rPr>
          <w:rFonts w:ascii="Eras Medium ITC" w:hAnsi="Eras Medium ITC"/>
        </w:rPr>
      </w:pPr>
    </w:p>
    <w:p w:rsidRPr="00C6239F" w:rsidR="00B73F3A" w:rsidP="009F37E6" w:rsidRDefault="00125CD2" w14:paraId="57398645" w14:textId="7D891892">
      <w:pPr>
        <w:ind w:firstLine="720"/>
        <w:jc w:val="both"/>
        <w:rPr>
          <w:rFonts w:ascii="Eras Medium ITC" w:hAnsi="Eras Medium ITC"/>
        </w:rPr>
      </w:pPr>
      <w:r w:rsidRPr="00C6239F">
        <w:rPr>
          <w:rFonts w:ascii="Eras Medium ITC" w:hAnsi="Eras Medium ITC"/>
        </w:rPr>
        <w:t xml:space="preserve">Off-premises licenses are where customers purchase sealed containers of alcohol and consume the alcohol </w:t>
      </w:r>
      <w:r w:rsidRPr="00C6239F" w:rsidR="00E95590">
        <w:rPr>
          <w:rFonts w:ascii="Eras Medium ITC" w:hAnsi="Eras Medium ITC"/>
        </w:rPr>
        <w:t>off</w:t>
      </w:r>
      <w:r w:rsidRPr="00C6239F">
        <w:rPr>
          <w:rFonts w:ascii="Eras Medium ITC" w:hAnsi="Eras Medium ITC"/>
        </w:rPr>
        <w:t xml:space="preserve"> the premises, such as their home or private party. Examples of off-premises include retail liquor store, liquor-licensed drugstore, or fermented malt beverage and wine retailers.</w:t>
      </w:r>
    </w:p>
    <w:p w:rsidRPr="00C6239F" w:rsidR="00B73F3A" w:rsidP="00125CD2" w:rsidRDefault="00B73F3A" w14:paraId="7662E5E2" w14:textId="77777777">
      <w:pPr>
        <w:jc w:val="both"/>
        <w:rPr>
          <w:rFonts w:ascii="Eras Medium ITC" w:hAnsi="Eras Medium ITC"/>
        </w:rPr>
      </w:pPr>
    </w:p>
    <w:p w:rsidR="006106EE" w:rsidP="009F37E6" w:rsidRDefault="00B73F3A" w14:paraId="6F00A30F" w14:textId="0F809E44">
      <w:pPr>
        <w:ind w:firstLine="720"/>
        <w:jc w:val="both"/>
        <w:rPr>
          <w:rFonts w:ascii="Eras Medium ITC" w:hAnsi="Eras Medium ITC"/>
        </w:rPr>
      </w:pPr>
      <w:r w:rsidRPr="00C6239F">
        <w:rPr>
          <w:rFonts w:ascii="Eras Medium ITC" w:hAnsi="Eras Medium ITC"/>
        </w:rPr>
        <w:t xml:space="preserve">There are </w:t>
      </w:r>
      <w:r w:rsidR="004E1879">
        <w:rPr>
          <w:rFonts w:ascii="Eras Medium ITC" w:hAnsi="Eras Medium ITC"/>
        </w:rPr>
        <w:t xml:space="preserve">several </w:t>
      </w:r>
      <w:r w:rsidRPr="00C6239F">
        <w:rPr>
          <w:rFonts w:ascii="Eras Medium ITC" w:hAnsi="Eras Medium ITC"/>
        </w:rPr>
        <w:t xml:space="preserve">different </w:t>
      </w:r>
      <w:r w:rsidRPr="00C6239F" w:rsidR="00E95590">
        <w:rPr>
          <w:rFonts w:ascii="Eras Medium ITC" w:hAnsi="Eras Medium ITC"/>
        </w:rPr>
        <w:t>types</w:t>
      </w:r>
      <w:r w:rsidRPr="00C6239F">
        <w:rPr>
          <w:rFonts w:ascii="Eras Medium ITC" w:hAnsi="Eras Medium ITC"/>
        </w:rPr>
        <w:t xml:space="preserve"> of liquor </w:t>
      </w:r>
      <w:r w:rsidRPr="00C6239F" w:rsidR="007D3F96">
        <w:rPr>
          <w:rFonts w:ascii="Eras Medium ITC" w:hAnsi="Eras Medium ITC"/>
        </w:rPr>
        <w:t>licenses,</w:t>
      </w:r>
      <w:r w:rsidRPr="00C6239F">
        <w:rPr>
          <w:rFonts w:ascii="Eras Medium ITC" w:hAnsi="Eras Medium ITC"/>
        </w:rPr>
        <w:t xml:space="preserve"> and each come with its own set of allowances and rules. </w:t>
      </w:r>
      <w:r w:rsidRPr="00C6239F" w:rsidR="006106EE">
        <w:rPr>
          <w:rFonts w:ascii="Eras Medium ITC" w:hAnsi="Eras Medium ITC"/>
        </w:rPr>
        <w:t>Below is a list of the most common liquor licenses and their allowances and rules:</w:t>
      </w:r>
    </w:p>
    <w:p w:rsidRPr="00C6239F" w:rsidR="006106EE" w:rsidP="00125CD2" w:rsidRDefault="006106EE" w14:paraId="7D797DDE" w14:textId="77777777">
      <w:pPr>
        <w:jc w:val="both"/>
        <w:rPr>
          <w:rFonts w:ascii="Eras Medium ITC" w:hAnsi="Eras Medium ITC"/>
        </w:rPr>
      </w:pPr>
    </w:p>
    <w:p w:rsidRPr="007A4920" w:rsidR="00125CD2" w:rsidP="0039175D" w:rsidRDefault="00125CD2" w14:paraId="6FF9E038" w14:textId="1FD818B8">
      <w:pPr>
        <w:jc w:val="center"/>
        <w:rPr>
          <w:rFonts w:ascii="Eras Medium ITC" w:hAnsi="Eras Medium ITC"/>
          <w:b/>
          <w:bCs/>
          <w:u w:val="single"/>
        </w:rPr>
      </w:pPr>
      <w:r w:rsidRPr="007A4920">
        <w:rPr>
          <w:rFonts w:ascii="Eras Medium ITC" w:hAnsi="Eras Medium ITC"/>
          <w:b/>
          <w:bCs/>
          <w:u w:val="single"/>
        </w:rPr>
        <w:t>On Premises</w:t>
      </w:r>
      <w:r w:rsidR="0039175D">
        <w:rPr>
          <w:rFonts w:ascii="Eras Medium ITC" w:hAnsi="Eras Medium ITC"/>
          <w:b/>
          <w:bCs/>
          <w:u w:val="single"/>
        </w:rPr>
        <w:t xml:space="preserve"> Licenses</w:t>
      </w:r>
    </w:p>
    <w:p w:rsidR="00125CD2" w:rsidP="00125CD2" w:rsidRDefault="00125CD2" w14:paraId="01A41676" w14:textId="77777777">
      <w:pPr>
        <w:jc w:val="both"/>
        <w:rPr>
          <w:rFonts w:ascii="Eras Medium ITC" w:hAnsi="Eras Medium ITC"/>
        </w:rPr>
      </w:pPr>
    </w:p>
    <w:p w:rsidR="00162055" w:rsidP="00125CD2" w:rsidRDefault="00162055" w14:paraId="7924BFD5" w14:textId="39BA2860">
      <w:pPr>
        <w:jc w:val="both"/>
        <w:rPr>
          <w:rFonts w:ascii="Eras Medium ITC" w:hAnsi="Eras Medium ITC"/>
        </w:rPr>
      </w:pPr>
      <w:r>
        <w:rPr>
          <w:rFonts w:ascii="Eras Medium ITC" w:hAnsi="Eras Medium ITC"/>
        </w:rPr>
        <w:t>(Click on the license type for more information)</w:t>
      </w:r>
    </w:p>
    <w:p w:rsidR="00162055" w:rsidP="00125CD2" w:rsidRDefault="00162055" w14:paraId="180884C7" w14:textId="77777777">
      <w:pPr>
        <w:jc w:val="both"/>
        <w:rPr>
          <w:rFonts w:ascii="Eras Medium ITC" w:hAnsi="Eras Medium ITC"/>
        </w:rPr>
      </w:pPr>
    </w:p>
    <w:p w:rsidRPr="00140164" w:rsidR="000F2B25" w:rsidP="00A516E3" w:rsidRDefault="000F2B25" w14:paraId="3CFCA516" w14:textId="33F5B2EB">
      <w:pPr>
        <w:pStyle w:val="TOC1"/>
      </w:pPr>
      <w:r>
        <w:fldChar w:fldCharType="begin"/>
      </w:r>
      <w:r>
        <w:instrText xml:space="preserve"> TOC \o "1-3" \n \h \z \u </w:instrText>
      </w:r>
      <w:r>
        <w:fldChar w:fldCharType="separate"/>
      </w:r>
      <w:hyperlink w:history="1" w:anchor="_Toc180150852">
        <w:r w:rsidRPr="00140164">
          <w:t>Arts</w:t>
        </w:r>
      </w:hyperlink>
    </w:p>
    <w:p w:rsidRPr="00140164" w:rsidR="000F2B25" w:rsidP="00A516E3" w:rsidRDefault="000F2B25" w14:paraId="43561841" w14:textId="19251DAB">
      <w:pPr>
        <w:pStyle w:val="TOC1"/>
      </w:pPr>
      <w:hyperlink w:history="1" w:anchor="_Toc180150853">
        <w:r w:rsidRPr="00140164">
          <w:t>Beer and Wine</w:t>
        </w:r>
      </w:hyperlink>
    </w:p>
    <w:p w:rsidRPr="00140164" w:rsidR="000F2B25" w:rsidP="00A516E3" w:rsidRDefault="000F2B25" w14:paraId="58ED5898" w14:textId="702268EC">
      <w:pPr>
        <w:pStyle w:val="TOC1"/>
      </w:pPr>
      <w:hyperlink w:history="1" w:anchor="_Toc180150854">
        <w:r w:rsidRPr="00140164">
          <w:t>Brew Pub</w:t>
        </w:r>
      </w:hyperlink>
    </w:p>
    <w:p w:rsidRPr="00140164" w:rsidR="000F2B25" w:rsidP="00A516E3" w:rsidRDefault="000F2B25" w14:paraId="246C9709" w14:textId="33ACB650">
      <w:pPr>
        <w:pStyle w:val="TOC1"/>
      </w:pPr>
      <w:hyperlink w:history="1" w:anchor="_Toc180150855">
        <w:r w:rsidRPr="00140164">
          <w:t>Campus Liquor Complex</w:t>
        </w:r>
      </w:hyperlink>
    </w:p>
    <w:p w:rsidRPr="00140164" w:rsidR="000F2B25" w:rsidP="00A516E3" w:rsidRDefault="000F2B25" w14:paraId="74EB099C" w14:textId="02E388BB">
      <w:pPr>
        <w:pStyle w:val="TOC1"/>
      </w:pPr>
      <w:hyperlink w:history="1" w:anchor="_Toc180150856">
        <w:r w:rsidRPr="00140164">
          <w:t>Club</w:t>
        </w:r>
      </w:hyperlink>
    </w:p>
    <w:p w:rsidRPr="00140164" w:rsidR="000F2B25" w:rsidP="00A516E3" w:rsidRDefault="000F2B25" w14:paraId="77DCA19A" w14:textId="3C37CD26">
      <w:pPr>
        <w:pStyle w:val="TOC1"/>
      </w:pPr>
      <w:hyperlink w:history="1" w:anchor="_Toc180150857">
        <w:r w:rsidRPr="00140164">
          <w:t>Distillery Pub</w:t>
        </w:r>
      </w:hyperlink>
    </w:p>
    <w:p w:rsidRPr="00140164" w:rsidR="000F2B25" w:rsidP="00A516E3" w:rsidRDefault="000F2B25" w14:paraId="66307B91" w14:textId="1BEF9F2C">
      <w:pPr>
        <w:pStyle w:val="TOC1"/>
      </w:pPr>
      <w:hyperlink w:history="1" w:anchor="_Toc180150858">
        <w:r w:rsidRPr="00140164">
          <w:t>Entertainment Facility</w:t>
        </w:r>
      </w:hyperlink>
    </w:p>
    <w:p w:rsidRPr="00140164" w:rsidR="000F2B25" w:rsidP="00A516E3" w:rsidRDefault="000F2B25" w14:paraId="6D0155CB" w14:textId="47EEC959">
      <w:pPr>
        <w:pStyle w:val="TOC1"/>
      </w:pPr>
      <w:hyperlink w:history="1" w:anchor="_Toc180150859">
        <w:r w:rsidRPr="00140164">
          <w:t>Fermented Malt Beverage (On-Premises)</w:t>
        </w:r>
      </w:hyperlink>
    </w:p>
    <w:p w:rsidRPr="00140164" w:rsidR="000F2B25" w:rsidP="00A516E3" w:rsidRDefault="000F2B25" w14:paraId="67455111" w14:textId="12C5A897">
      <w:pPr>
        <w:pStyle w:val="TOC1"/>
      </w:pPr>
      <w:hyperlink w:history="1" w:anchor="_Toc180150860">
        <w:r w:rsidRPr="00140164">
          <w:t>Hotel &amp; Restaurant (H&amp;R)</w:t>
        </w:r>
      </w:hyperlink>
    </w:p>
    <w:p w:rsidRPr="00140164" w:rsidR="000F2B25" w:rsidP="00A516E3" w:rsidRDefault="000F2B25" w14:paraId="6943F0FC" w14:textId="392CA8B4">
      <w:pPr>
        <w:pStyle w:val="TOC1"/>
      </w:pPr>
      <w:hyperlink w:history="1" w:anchor="_Toc180150861">
        <w:r w:rsidRPr="00140164">
          <w:t>Lodging Facility</w:t>
        </w:r>
      </w:hyperlink>
    </w:p>
    <w:p w:rsidRPr="00140164" w:rsidR="000F2B25" w:rsidP="00A516E3" w:rsidRDefault="000F2B25" w14:paraId="6E80DE64" w14:textId="16E8AD3F">
      <w:pPr>
        <w:pStyle w:val="TOC1"/>
      </w:pPr>
      <w:hyperlink w:history="1" w:anchor="_Toc180150862">
        <w:r w:rsidRPr="00140164">
          <w:t>Optional Premises</w:t>
        </w:r>
      </w:hyperlink>
    </w:p>
    <w:p w:rsidRPr="00140164" w:rsidR="000F2B25" w:rsidP="00A516E3" w:rsidRDefault="000F2B25" w14:paraId="60E0A347" w14:textId="12B2F84A">
      <w:pPr>
        <w:pStyle w:val="TOC1"/>
      </w:pPr>
      <w:hyperlink w:history="1" w:anchor="_Toc180150863">
        <w:r w:rsidRPr="00140164">
          <w:t>Racetrack License</w:t>
        </w:r>
      </w:hyperlink>
    </w:p>
    <w:p w:rsidRPr="00140164" w:rsidR="000F2B25" w:rsidP="00A516E3" w:rsidRDefault="000F2B25" w14:paraId="24E4CBDD" w14:textId="541820EB">
      <w:pPr>
        <w:pStyle w:val="TOC1"/>
      </w:pPr>
      <w:hyperlink w:history="1" w:anchor="_Toc180150864">
        <w:r w:rsidRPr="00140164">
          <w:t>Tavern License</w:t>
        </w:r>
      </w:hyperlink>
    </w:p>
    <w:p w:rsidR="000F2B25" w:rsidP="00A516E3" w:rsidRDefault="000F2B25" w14:paraId="786D946E" w14:textId="55FB26C5">
      <w:pPr>
        <w:pStyle w:val="TOC1"/>
      </w:pPr>
      <w:hyperlink w:history="1" w:anchor="_Toc180150865">
        <w:r w:rsidRPr="00140164">
          <w:t>Vintner’s Restaurant</w:t>
        </w:r>
      </w:hyperlink>
    </w:p>
    <w:p w:rsidR="00162055" w:rsidP="00162055" w:rsidRDefault="00162055" w14:paraId="13C40CD6" w14:textId="77777777">
      <w:pPr>
        <w:rPr>
          <w:rFonts w:eastAsiaTheme="minorEastAsia"/>
        </w:rPr>
      </w:pPr>
    </w:p>
    <w:p w:rsidRPr="00162055" w:rsidR="00162055" w:rsidP="00162055" w:rsidRDefault="00162055" w14:paraId="57CA3736" w14:textId="5C4B6EDA">
      <w:pPr>
        <w:jc w:val="center"/>
        <w:rPr>
          <w:rFonts w:ascii="Eras Medium ITC" w:hAnsi="Eras Medium ITC"/>
          <w:b/>
          <w:bCs/>
          <w:u w:val="single"/>
        </w:rPr>
      </w:pPr>
      <w:r w:rsidRPr="00162055">
        <w:rPr>
          <w:rFonts w:ascii="Eras Medium ITC" w:hAnsi="Eras Medium ITC"/>
          <w:b/>
          <w:bCs/>
          <w:u w:val="single"/>
        </w:rPr>
        <w:t>Off Premises Licenses</w:t>
      </w:r>
    </w:p>
    <w:p w:rsidR="00162055" w:rsidP="00162055" w:rsidRDefault="00162055" w14:paraId="4E41FD4A" w14:textId="77777777">
      <w:pPr>
        <w:rPr>
          <w:rFonts w:eastAsiaTheme="minorEastAsia"/>
        </w:rPr>
      </w:pPr>
    </w:p>
    <w:p w:rsidR="00162055" w:rsidP="00944F23" w:rsidRDefault="00162055" w14:paraId="13C64ABC" w14:textId="77777777">
      <w:pPr>
        <w:jc w:val="center"/>
        <w:rPr>
          <w:rFonts w:ascii="Eras Medium ITC" w:hAnsi="Eras Medium ITC"/>
        </w:rPr>
      </w:pPr>
      <w:r>
        <w:rPr>
          <w:rFonts w:ascii="Eras Medium ITC" w:hAnsi="Eras Medium ITC"/>
        </w:rPr>
        <w:t>(</w:t>
      </w:r>
      <w:r w:rsidRPr="00944F23">
        <w:rPr>
          <w:rFonts w:ascii="Eras Medium ITC" w:hAnsi="Eras Medium ITC"/>
          <w:i/>
          <w:iCs/>
        </w:rPr>
        <w:t>Click on the license type for more information</w:t>
      </w:r>
      <w:r>
        <w:rPr>
          <w:rFonts w:ascii="Eras Medium ITC" w:hAnsi="Eras Medium ITC"/>
        </w:rPr>
        <w:t>)</w:t>
      </w:r>
    </w:p>
    <w:p w:rsidR="00162055" w:rsidP="00162055" w:rsidRDefault="00162055" w14:paraId="1FB5929D" w14:textId="77777777">
      <w:pPr>
        <w:rPr>
          <w:rFonts w:eastAsiaTheme="minorEastAsia"/>
        </w:rPr>
      </w:pPr>
    </w:p>
    <w:p w:rsidRPr="00140164" w:rsidR="000F2B25" w:rsidP="00A516E3" w:rsidRDefault="000F2B25" w14:paraId="1EE4342D" w14:textId="0B6979FE">
      <w:pPr>
        <w:pStyle w:val="TOC1"/>
      </w:pPr>
      <w:hyperlink w:history="1" w:anchor="_Toc180150866">
        <w:r w:rsidRPr="00140164">
          <w:t>Fermented Malt Beverage and Wine</w:t>
        </w:r>
      </w:hyperlink>
    </w:p>
    <w:p w:rsidR="000F2B25" w:rsidP="00A516E3" w:rsidRDefault="000F2B25" w14:paraId="33B271B3" w14:textId="1E7E08C6">
      <w:pPr>
        <w:pStyle w:val="TOC1"/>
      </w:pPr>
      <w:hyperlink w:anchor="_Toc180150867">
        <w:r w:rsidRPr="41116837">
          <w:t>Liquor-Licensed Drugstore</w:t>
        </w:r>
      </w:hyperlink>
    </w:p>
    <w:p w:rsidRPr="00A516E3" w:rsidR="000F2B25" w:rsidP="00A516E3" w:rsidRDefault="000F2B25" w14:paraId="5FC0A137" w14:textId="38B66F9C">
      <w:pPr>
        <w:pStyle w:val="TOC1"/>
      </w:pPr>
      <w:hyperlink w:anchor="_Toc180150868">
        <w:r w:rsidRPr="00A516E3">
          <w:rPr>
            <w:rStyle w:val="Hyperlink"/>
          </w:rPr>
          <w:t>Retail Liquor Store</w:t>
        </w:r>
      </w:hyperlink>
    </w:p>
    <w:p w:rsidR="007D4CC3" w:rsidP="00125CD2" w:rsidRDefault="000F2B25" w14:paraId="1436A2B0" w14:textId="7BF595DD">
      <w:pPr>
        <w:jc w:val="both"/>
        <w:rPr>
          <w:rFonts w:ascii="Eras Medium ITC" w:hAnsi="Eras Medium ITC"/>
        </w:rPr>
      </w:pPr>
      <w:r>
        <w:rPr>
          <w:rFonts w:ascii="Eras Medium ITC" w:hAnsi="Eras Medium ITC"/>
        </w:rPr>
        <w:fldChar w:fldCharType="end"/>
      </w:r>
    </w:p>
    <w:p w:rsidRPr="00B66805" w:rsidR="0053118A" w:rsidP="007D4CC3" w:rsidRDefault="0053118A" w14:paraId="14B33B6D" w14:textId="7AF3A73E">
      <w:pPr>
        <w:pStyle w:val="Heading1"/>
        <w:rPr>
          <w:rFonts w:ascii="Eras Medium ITC" w:hAnsi="Eras Medium ITC"/>
          <w:color w:val="auto"/>
          <w:sz w:val="24"/>
          <w:szCs w:val="24"/>
        </w:rPr>
      </w:pPr>
      <w:bookmarkStart w:name="_Toc180150852" w:id="2"/>
      <w:bookmarkStart w:name="_Toc1842321831" w:id="526694444"/>
      <w:r w:rsidRPr="13EC5510" w:rsidR="0053118A">
        <w:rPr>
          <w:rFonts w:ascii="Eras Medium ITC" w:hAnsi="Eras Medium ITC"/>
          <w:color w:val="auto"/>
          <w:sz w:val="24"/>
          <w:szCs w:val="24"/>
        </w:rPr>
        <w:t>Arts</w:t>
      </w:r>
      <w:bookmarkEnd w:id="2"/>
      <w:bookmarkEnd w:id="526694444"/>
    </w:p>
    <w:p w:rsidR="0053118A" w:rsidP="0039175D" w:rsidRDefault="0053118A" w14:paraId="10D1AA1A" w14:textId="77777777">
      <w:pPr>
        <w:ind w:left="360"/>
        <w:jc w:val="both"/>
        <w:rPr>
          <w:rFonts w:ascii="Eras Medium ITC" w:hAnsi="Eras Medium ITC"/>
        </w:rPr>
      </w:pPr>
    </w:p>
    <w:p w:rsidR="0053118A" w:rsidP="0039175D" w:rsidRDefault="0053118A" w14:paraId="3CF8F51F" w14:textId="63556409">
      <w:pPr>
        <w:ind w:left="360"/>
        <w:jc w:val="both"/>
        <w:rPr>
          <w:rFonts w:ascii="Eras Medium ITC" w:hAnsi="Eras Medium ITC"/>
        </w:rPr>
      </w:pPr>
      <w:r w:rsidRPr="00EA70E4">
        <w:rPr>
          <w:rFonts w:ascii="Eras Medium ITC" w:hAnsi="Eras Medium ITC"/>
          <w:u w:val="single"/>
        </w:rPr>
        <w:t>Business model</w:t>
      </w:r>
      <w:r>
        <w:rPr>
          <w:rFonts w:ascii="Eras Medium ITC" w:hAnsi="Eras Medium ITC"/>
        </w:rPr>
        <w:t xml:space="preserve"> – for a</w:t>
      </w:r>
      <w:r w:rsidR="0058065E">
        <w:rPr>
          <w:rFonts w:ascii="Eras Medium ITC" w:hAnsi="Eras Medium ITC"/>
        </w:rPr>
        <w:t xml:space="preserve"> business that sells </w:t>
      </w:r>
      <w:r w:rsidR="005624B5">
        <w:rPr>
          <w:rFonts w:ascii="Eras Medium ITC" w:hAnsi="Eras Medium ITC"/>
        </w:rPr>
        <w:t>beer, wine and spirits</w:t>
      </w:r>
      <w:r w:rsidR="0058065E">
        <w:rPr>
          <w:rFonts w:ascii="Eras Medium ITC" w:hAnsi="Eras Medium ITC"/>
        </w:rPr>
        <w:t xml:space="preserve"> in conjunction with a </w:t>
      </w:r>
      <w:r w:rsidR="00434F65">
        <w:rPr>
          <w:rFonts w:ascii="Eras Medium ITC" w:hAnsi="Eras Medium ITC"/>
        </w:rPr>
        <w:t xml:space="preserve">production </w:t>
      </w:r>
      <w:r w:rsidR="00EA70E4">
        <w:rPr>
          <w:rFonts w:ascii="Eras Medium ITC" w:hAnsi="Eras Medium ITC"/>
        </w:rPr>
        <w:t>or performances of an artistic or cultural nature.</w:t>
      </w:r>
    </w:p>
    <w:p w:rsidR="00EA70E4" w:rsidP="0039175D" w:rsidRDefault="00EA70E4" w14:paraId="77DB42FF" w14:textId="77777777">
      <w:pPr>
        <w:ind w:left="360"/>
        <w:jc w:val="both"/>
        <w:rPr>
          <w:rFonts w:ascii="Eras Medium ITC" w:hAnsi="Eras Medium ITC"/>
        </w:rPr>
      </w:pPr>
    </w:p>
    <w:p w:rsidR="00EA70E4" w:rsidP="0039175D" w:rsidRDefault="00EA70E4" w14:paraId="4E78F327" w14:textId="0D92AE56">
      <w:pPr>
        <w:ind w:left="360"/>
        <w:jc w:val="both"/>
        <w:rPr>
          <w:rFonts w:ascii="Eras Medium ITC" w:hAnsi="Eras Medium ITC"/>
        </w:rPr>
      </w:pPr>
      <w:r w:rsidRPr="00C32D1B">
        <w:rPr>
          <w:rFonts w:ascii="Eras Medium ITC" w:hAnsi="Eras Medium ITC"/>
          <w:u w:val="single"/>
        </w:rPr>
        <w:t>Food requirements</w:t>
      </w:r>
      <w:r>
        <w:rPr>
          <w:rFonts w:ascii="Eras Medium ITC" w:hAnsi="Eras Medium ITC"/>
        </w:rPr>
        <w:t xml:space="preserve"> </w:t>
      </w:r>
      <w:r w:rsidR="00FA72F0">
        <w:rPr>
          <w:rFonts w:ascii="Eras Medium ITC" w:hAnsi="Eras Medium ITC"/>
        </w:rPr>
        <w:t>–</w:t>
      </w:r>
      <w:r>
        <w:rPr>
          <w:rFonts w:ascii="Eras Medium ITC" w:hAnsi="Eras Medium ITC"/>
        </w:rPr>
        <w:t xml:space="preserve"> </w:t>
      </w:r>
      <w:r w:rsidR="00FA72F0">
        <w:rPr>
          <w:rFonts w:ascii="Eras Medium ITC" w:hAnsi="Eras Medium ITC"/>
        </w:rPr>
        <w:t>none required</w:t>
      </w:r>
    </w:p>
    <w:p w:rsidR="002E4301" w:rsidP="0039175D" w:rsidRDefault="002E4301" w14:paraId="63C4972A" w14:textId="77777777">
      <w:pPr>
        <w:ind w:left="360"/>
        <w:jc w:val="both"/>
        <w:rPr>
          <w:rFonts w:ascii="Eras Medium ITC" w:hAnsi="Eras Medium ITC"/>
        </w:rPr>
      </w:pPr>
    </w:p>
    <w:p w:rsidR="002E4301" w:rsidP="0039175D" w:rsidRDefault="002E4301" w14:paraId="6BE25F09" w14:textId="49B83F02">
      <w:pPr>
        <w:ind w:left="360"/>
        <w:jc w:val="both"/>
        <w:rPr>
          <w:rFonts w:ascii="Eras Medium ITC" w:hAnsi="Eras Medium ITC"/>
        </w:rPr>
      </w:pPr>
      <w:r w:rsidRPr="00C32D1B">
        <w:rPr>
          <w:rFonts w:ascii="Eras Medium ITC" w:hAnsi="Eras Medium ITC"/>
          <w:u w:val="single"/>
        </w:rPr>
        <w:t>Legal hours of sales</w:t>
      </w:r>
      <w:r>
        <w:rPr>
          <w:rFonts w:ascii="Eras Medium ITC" w:hAnsi="Eras Medium ITC"/>
        </w:rPr>
        <w:t xml:space="preserve"> - </w:t>
      </w:r>
      <w:r w:rsidRPr="00C6239F">
        <w:rPr>
          <w:rFonts w:ascii="Eras Medium ITC" w:hAnsi="Eras Medium ITC"/>
        </w:rPr>
        <w:t>7 a.m. to 2 a.m. for on-premises sales</w:t>
      </w:r>
      <w:r w:rsidR="00740D10">
        <w:rPr>
          <w:rFonts w:ascii="Eras Medium ITC" w:hAnsi="Eras Medium ITC"/>
        </w:rPr>
        <w:t>.</w:t>
      </w:r>
    </w:p>
    <w:p w:rsidR="00740D10" w:rsidP="0039175D" w:rsidRDefault="00740D10" w14:paraId="4A38A2AD" w14:textId="77777777">
      <w:pPr>
        <w:ind w:left="360"/>
        <w:jc w:val="both"/>
        <w:rPr>
          <w:rFonts w:ascii="Eras Medium ITC" w:hAnsi="Eras Medium ITC"/>
        </w:rPr>
      </w:pPr>
    </w:p>
    <w:p w:rsidR="00740D10" w:rsidP="0039175D" w:rsidRDefault="00740D10" w14:paraId="40530244" w14:textId="6DA5969A">
      <w:pPr>
        <w:ind w:left="360"/>
        <w:jc w:val="both"/>
        <w:rPr>
          <w:rFonts w:ascii="Eras Medium ITC" w:hAnsi="Eras Medium ITC"/>
        </w:rPr>
      </w:pPr>
      <w:r w:rsidRPr="00C6239F">
        <w:rPr>
          <w:rFonts w:ascii="Eras Medium ITC" w:hAnsi="Eras Medium ITC"/>
          <w:u w:val="single"/>
        </w:rPr>
        <w:t>Manager registration</w:t>
      </w:r>
      <w:r w:rsidRPr="00C6239F">
        <w:rPr>
          <w:rFonts w:ascii="Eras Medium ITC" w:hAnsi="Eras Medium ITC"/>
        </w:rPr>
        <w:t xml:space="preserve"> - must name a specific manager for the business (it can be the owner)</w:t>
      </w:r>
    </w:p>
    <w:p w:rsidR="001D2277" w:rsidP="0039175D" w:rsidRDefault="001D2277" w14:paraId="339AB581" w14:textId="77777777">
      <w:pPr>
        <w:ind w:left="360"/>
        <w:jc w:val="both"/>
        <w:rPr>
          <w:rFonts w:ascii="Eras Medium ITC" w:hAnsi="Eras Medium ITC"/>
        </w:rPr>
      </w:pPr>
    </w:p>
    <w:p w:rsidRPr="00C6239F" w:rsidR="001D2277" w:rsidP="0039175D" w:rsidRDefault="001D2277" w14:paraId="016CD919" w14:textId="655845D7">
      <w:pPr>
        <w:ind w:left="360"/>
        <w:jc w:val="both"/>
        <w:rPr>
          <w:rFonts w:ascii="Eras Medium ITC" w:hAnsi="Eras Medium ITC"/>
        </w:rPr>
      </w:pPr>
      <w:r w:rsidRPr="004108E3">
        <w:rPr>
          <w:rFonts w:ascii="Eras Medium ITC" w:hAnsi="Eras Medium ITC"/>
          <w:u w:val="single"/>
        </w:rPr>
        <w:t>Takeout/Delivery</w:t>
      </w:r>
      <w:r>
        <w:rPr>
          <w:rFonts w:ascii="Eras Medium ITC" w:hAnsi="Eras Medium ITC"/>
        </w:rPr>
        <w:t xml:space="preserve"> </w:t>
      </w:r>
      <w:r w:rsidR="004108E3">
        <w:rPr>
          <w:rFonts w:ascii="Eras Medium ITC" w:hAnsi="Eras Medium ITC"/>
        </w:rPr>
        <w:t>–</w:t>
      </w:r>
      <w:r>
        <w:rPr>
          <w:rFonts w:ascii="Eras Medium ITC" w:hAnsi="Eras Medium ITC"/>
        </w:rPr>
        <w:t xml:space="preserve"> </w:t>
      </w:r>
      <w:r w:rsidR="004108E3">
        <w:rPr>
          <w:rFonts w:ascii="Eras Medium ITC" w:hAnsi="Eras Medium ITC"/>
        </w:rPr>
        <w:t>delivery only</w:t>
      </w:r>
    </w:p>
    <w:p w:rsidR="00740D10" w:rsidP="00740D10" w:rsidRDefault="00740D10" w14:paraId="2FE5B843" w14:textId="4B8AC631">
      <w:pPr>
        <w:jc w:val="both"/>
        <w:rPr>
          <w:rFonts w:ascii="Eras Medium ITC" w:hAnsi="Eras Medium ITC"/>
        </w:rPr>
      </w:pPr>
    </w:p>
    <w:p w:rsidRPr="00B66805" w:rsidR="00125CD2" w:rsidP="007D4CC3" w:rsidRDefault="006106EE" w14:paraId="09859A47" w14:textId="77777777">
      <w:pPr>
        <w:pStyle w:val="Heading1"/>
        <w:rPr>
          <w:rFonts w:ascii="Eras Medium ITC" w:hAnsi="Eras Medium ITC"/>
          <w:color w:val="auto"/>
          <w:sz w:val="24"/>
          <w:szCs w:val="24"/>
        </w:rPr>
      </w:pPr>
      <w:bookmarkStart w:name="_Toc180150853" w:id="4"/>
      <w:bookmarkStart w:name="_Toc1782020657" w:id="1323901303"/>
      <w:r w:rsidRPr="13EC5510" w:rsidR="006106EE">
        <w:rPr>
          <w:rFonts w:ascii="Eras Medium ITC" w:hAnsi="Eras Medium ITC"/>
          <w:color w:val="auto"/>
          <w:sz w:val="24"/>
          <w:szCs w:val="24"/>
        </w:rPr>
        <w:t>Beer and Wine</w:t>
      </w:r>
      <w:bookmarkEnd w:id="4"/>
      <w:bookmarkEnd w:id="1323901303"/>
    </w:p>
    <w:p w:rsidRPr="00C6239F" w:rsidR="00125CD2" w:rsidP="0039175D" w:rsidRDefault="00125CD2" w14:paraId="6AA3BE4A" w14:textId="77777777">
      <w:pPr>
        <w:jc w:val="both"/>
        <w:rPr>
          <w:rFonts w:ascii="Eras Medium ITC" w:hAnsi="Eras Medium ITC"/>
        </w:rPr>
      </w:pPr>
    </w:p>
    <w:p w:rsidRPr="00C6239F" w:rsidR="006106EE" w:rsidP="0039175D" w:rsidRDefault="008B1F4C" w14:paraId="50A98290" w14:textId="77FB6CFB">
      <w:pPr>
        <w:ind w:left="360"/>
        <w:jc w:val="both"/>
        <w:rPr>
          <w:rFonts w:ascii="Eras Medium ITC" w:hAnsi="Eras Medium ITC"/>
        </w:rPr>
      </w:pPr>
      <w:r w:rsidRPr="00C6239F">
        <w:rPr>
          <w:rFonts w:ascii="Eras Medium ITC" w:hAnsi="Eras Medium ITC"/>
          <w:u w:val="single"/>
        </w:rPr>
        <w:t>Business model</w:t>
      </w:r>
      <w:r w:rsidRPr="00C6239F">
        <w:rPr>
          <w:rFonts w:ascii="Eras Medium ITC" w:hAnsi="Eras Medium ITC"/>
        </w:rPr>
        <w:t xml:space="preserve"> - </w:t>
      </w:r>
      <w:r w:rsidR="0053118A">
        <w:rPr>
          <w:rFonts w:ascii="Eras Medium ITC" w:hAnsi="Eras Medium ITC"/>
        </w:rPr>
        <w:t>f</w:t>
      </w:r>
      <w:r w:rsidRPr="00C6239F" w:rsidR="00125CD2">
        <w:rPr>
          <w:rFonts w:ascii="Eras Medium ITC" w:hAnsi="Eras Medium ITC"/>
        </w:rPr>
        <w:t xml:space="preserve">or a business that only sells beer and wine to its patrons </w:t>
      </w:r>
      <w:r w:rsidRPr="00C6239F" w:rsidR="00DE2D8C">
        <w:rPr>
          <w:rFonts w:ascii="Eras Medium ITC" w:hAnsi="Eras Medium ITC"/>
        </w:rPr>
        <w:t xml:space="preserve">for consumption </w:t>
      </w:r>
      <w:r w:rsidRPr="00C6239F" w:rsidR="00125CD2">
        <w:rPr>
          <w:rFonts w:ascii="Eras Medium ITC" w:hAnsi="Eras Medium ITC"/>
        </w:rPr>
        <w:t>on the premises.</w:t>
      </w:r>
    </w:p>
    <w:p w:rsidRPr="00C6239F" w:rsidR="00125CD2" w:rsidP="0039175D" w:rsidRDefault="00125CD2" w14:paraId="13DBA19F" w14:textId="77777777">
      <w:pPr>
        <w:jc w:val="both"/>
        <w:rPr>
          <w:rFonts w:ascii="Eras Medium ITC" w:hAnsi="Eras Medium ITC"/>
        </w:rPr>
      </w:pPr>
    </w:p>
    <w:p w:rsidRPr="00C6239F" w:rsidR="00125CD2" w:rsidP="0039175D" w:rsidRDefault="00125CD2" w14:paraId="40AD7E95" w14:textId="7ACB5190">
      <w:pPr>
        <w:ind w:left="360"/>
        <w:jc w:val="both"/>
        <w:rPr>
          <w:rFonts w:ascii="Eras Medium ITC" w:hAnsi="Eras Medium ITC"/>
        </w:rPr>
      </w:pPr>
      <w:r w:rsidRPr="00C6239F">
        <w:rPr>
          <w:rFonts w:ascii="Eras Medium ITC" w:hAnsi="Eras Medium ITC"/>
          <w:u w:val="single"/>
        </w:rPr>
        <w:t>Food requirements</w:t>
      </w:r>
      <w:r w:rsidRPr="00C6239F">
        <w:rPr>
          <w:rFonts w:ascii="Eras Medium ITC" w:hAnsi="Eras Medium ITC"/>
        </w:rPr>
        <w:t xml:space="preserve"> – must have sandwiches and light snacks available on the premises any time alcohol is being served or sold.</w:t>
      </w:r>
    </w:p>
    <w:p w:rsidRPr="00C6239F" w:rsidR="00125CD2" w:rsidP="0039175D" w:rsidRDefault="00125CD2" w14:paraId="0A0FAE30" w14:textId="77777777">
      <w:pPr>
        <w:jc w:val="both"/>
        <w:rPr>
          <w:rFonts w:ascii="Eras Medium ITC" w:hAnsi="Eras Medium ITC"/>
        </w:rPr>
      </w:pPr>
    </w:p>
    <w:p w:rsidRPr="00C6239F" w:rsidR="004224A6" w:rsidP="0039175D" w:rsidRDefault="004224A6" w14:paraId="4232BE3C" w14:textId="77777777">
      <w:pPr>
        <w:ind w:left="360"/>
        <w:jc w:val="both"/>
        <w:rPr>
          <w:rFonts w:ascii="Eras Medium ITC" w:hAnsi="Eras Medium ITC"/>
        </w:rPr>
      </w:pPr>
      <w:r w:rsidRPr="00C6239F">
        <w:rPr>
          <w:rFonts w:ascii="Eras Medium ITC" w:hAnsi="Eras Medium ITC"/>
          <w:u w:val="single"/>
        </w:rPr>
        <w:t>Legal hours of sales</w:t>
      </w:r>
      <w:r w:rsidRPr="00C6239F">
        <w:rPr>
          <w:rFonts w:ascii="Eras Medium ITC" w:hAnsi="Eras Medium ITC"/>
        </w:rPr>
        <w:t xml:space="preserve"> – 7 a.m. to 2 a.m. for on-premises sales and 7 a.m. to midnight for </w:t>
      </w:r>
      <w:r>
        <w:rPr>
          <w:rFonts w:ascii="Eras Medium ITC" w:hAnsi="Eras Medium ITC"/>
        </w:rPr>
        <w:t>takeout and/or delivery sales</w:t>
      </w:r>
      <w:r w:rsidRPr="00C6239F">
        <w:rPr>
          <w:rFonts w:ascii="Eras Medium ITC" w:hAnsi="Eras Medium ITC"/>
        </w:rPr>
        <w:t>.</w:t>
      </w:r>
    </w:p>
    <w:p w:rsidRPr="00C6239F" w:rsidR="008B1F4C" w:rsidP="0039175D" w:rsidRDefault="008B1F4C" w14:paraId="6404DB67" w14:textId="77777777">
      <w:pPr>
        <w:ind w:left="360"/>
        <w:jc w:val="both"/>
        <w:rPr>
          <w:rFonts w:ascii="Eras Medium ITC" w:hAnsi="Eras Medium ITC"/>
        </w:rPr>
      </w:pPr>
    </w:p>
    <w:p w:rsidRPr="00C6239F" w:rsidR="00125CD2" w:rsidP="0039175D" w:rsidRDefault="008B1F4C" w14:paraId="4BB6C6E5" w14:textId="03C9FC07">
      <w:pPr>
        <w:ind w:left="360"/>
        <w:jc w:val="both"/>
        <w:rPr>
          <w:rFonts w:ascii="Eras Medium ITC" w:hAnsi="Eras Medium ITC"/>
        </w:rPr>
      </w:pPr>
      <w:r w:rsidRPr="00C6239F">
        <w:rPr>
          <w:rFonts w:ascii="Eras Medium ITC" w:hAnsi="Eras Medium ITC"/>
          <w:u w:val="single"/>
        </w:rPr>
        <w:t>Takeout</w:t>
      </w:r>
      <w:r w:rsidRPr="00C6239F" w:rsidR="00C27268">
        <w:rPr>
          <w:rFonts w:ascii="Eras Medium ITC" w:hAnsi="Eras Medium ITC"/>
          <w:u w:val="single"/>
        </w:rPr>
        <w:t>/D</w:t>
      </w:r>
      <w:r w:rsidRPr="00C6239F">
        <w:rPr>
          <w:rFonts w:ascii="Eras Medium ITC" w:hAnsi="Eras Medium ITC"/>
          <w:u w:val="single"/>
        </w:rPr>
        <w:t>elivery</w:t>
      </w:r>
      <w:r w:rsidRPr="00C6239F">
        <w:rPr>
          <w:rFonts w:ascii="Eras Medium ITC" w:hAnsi="Eras Medium ITC"/>
        </w:rPr>
        <w:t xml:space="preserve"> - is </w:t>
      </w:r>
      <w:r w:rsidR="00AC2B84">
        <w:rPr>
          <w:rFonts w:ascii="Eras Medium ITC" w:hAnsi="Eras Medium ITC"/>
        </w:rPr>
        <w:t xml:space="preserve">permitted </w:t>
      </w:r>
      <w:r w:rsidRPr="00C6239F">
        <w:rPr>
          <w:rFonts w:ascii="Eras Medium ITC" w:hAnsi="Eras Medium ITC"/>
        </w:rPr>
        <w:t>to sell alcohol for takeout and/or delivery with an approved permit.</w:t>
      </w:r>
    </w:p>
    <w:p w:rsidRPr="00C6239F" w:rsidR="00125CD2" w:rsidP="0039175D" w:rsidRDefault="00125CD2" w14:paraId="2FF37617" w14:textId="77777777">
      <w:pPr>
        <w:jc w:val="both"/>
        <w:rPr>
          <w:rFonts w:ascii="Eras Medium ITC" w:hAnsi="Eras Medium ITC"/>
        </w:rPr>
      </w:pPr>
    </w:p>
    <w:p w:rsidRPr="00C6239F" w:rsidR="00125CD2" w:rsidP="0039175D" w:rsidRDefault="008B1F4C" w14:paraId="4502D626" w14:textId="61E8BAC8">
      <w:pPr>
        <w:ind w:firstLine="360"/>
        <w:jc w:val="both"/>
        <w:rPr>
          <w:rFonts w:ascii="Eras Medium ITC" w:hAnsi="Eras Medium ITC"/>
        </w:rPr>
      </w:pPr>
      <w:r w:rsidRPr="00C6239F">
        <w:rPr>
          <w:rFonts w:ascii="Eras Medium ITC" w:hAnsi="Eras Medium ITC"/>
          <w:u w:val="single"/>
        </w:rPr>
        <w:t>Other alcohol</w:t>
      </w:r>
      <w:r w:rsidRPr="00C6239F">
        <w:rPr>
          <w:rFonts w:ascii="Eras Medium ITC" w:hAnsi="Eras Medium ITC"/>
        </w:rPr>
        <w:t xml:space="preserve"> - c</w:t>
      </w:r>
      <w:r w:rsidRPr="00C6239F" w:rsidR="00125CD2">
        <w:rPr>
          <w:rFonts w:ascii="Eras Medium ITC" w:hAnsi="Eras Medium ITC"/>
        </w:rPr>
        <w:t>annot have any spirits on the premises</w:t>
      </w:r>
    </w:p>
    <w:p w:rsidRPr="00C6239F" w:rsidR="00125CD2" w:rsidP="0039175D" w:rsidRDefault="00125CD2" w14:paraId="1AF3FA8B" w14:textId="77777777">
      <w:pPr>
        <w:ind w:firstLine="720"/>
        <w:jc w:val="both"/>
        <w:rPr>
          <w:rFonts w:ascii="Eras Medium ITC" w:hAnsi="Eras Medium ITC"/>
        </w:rPr>
      </w:pPr>
    </w:p>
    <w:p w:rsidRPr="00C6239F" w:rsidR="00125CD2" w:rsidP="0039175D" w:rsidRDefault="008B1F4C" w14:paraId="40BC296C" w14:textId="513DCD8A">
      <w:pPr>
        <w:ind w:left="360"/>
        <w:jc w:val="both"/>
        <w:rPr>
          <w:rFonts w:ascii="Eras Medium ITC" w:hAnsi="Eras Medium ITC"/>
        </w:rPr>
      </w:pPr>
      <w:r w:rsidRPr="00C6239F">
        <w:rPr>
          <w:rFonts w:ascii="Eras Medium ITC" w:hAnsi="Eras Medium ITC"/>
          <w:u w:val="single"/>
        </w:rPr>
        <w:t>Manager registration</w:t>
      </w:r>
      <w:r w:rsidRPr="00C6239F">
        <w:rPr>
          <w:rFonts w:ascii="Eras Medium ITC" w:hAnsi="Eras Medium ITC"/>
        </w:rPr>
        <w:t xml:space="preserve"> - m</w:t>
      </w:r>
      <w:r w:rsidRPr="00C6239F" w:rsidR="00125CD2">
        <w:rPr>
          <w:rFonts w:ascii="Eras Medium ITC" w:hAnsi="Eras Medium ITC"/>
        </w:rPr>
        <w:t>ust name a specific manager for the business (it can be the owner)</w:t>
      </w:r>
    </w:p>
    <w:p w:rsidRPr="00C6239F" w:rsidR="008B1F4C" w:rsidP="0039175D" w:rsidRDefault="008B1F4C" w14:paraId="4EAD9218" w14:textId="77777777">
      <w:pPr>
        <w:ind w:left="360"/>
        <w:jc w:val="both"/>
        <w:rPr>
          <w:rFonts w:ascii="Eras Medium ITC" w:hAnsi="Eras Medium ITC"/>
        </w:rPr>
      </w:pPr>
    </w:p>
    <w:p w:rsidRPr="00B66805" w:rsidR="006106EE" w:rsidP="007D4CC3" w:rsidRDefault="00125CD2" w14:paraId="729D53C8" w14:textId="0A17D586">
      <w:pPr>
        <w:pStyle w:val="Heading1"/>
        <w:rPr>
          <w:rFonts w:ascii="Eras Medium ITC" w:hAnsi="Eras Medium ITC"/>
          <w:color w:val="auto"/>
          <w:sz w:val="24"/>
          <w:szCs w:val="24"/>
        </w:rPr>
      </w:pPr>
      <w:bookmarkStart w:name="_Toc180150854" w:id="6"/>
      <w:bookmarkStart w:name="_Toc1813657745" w:id="1555056380"/>
      <w:r w:rsidRPr="13EC5510" w:rsidR="00125CD2">
        <w:rPr>
          <w:rFonts w:ascii="Eras Medium ITC" w:hAnsi="Eras Medium ITC"/>
          <w:color w:val="auto"/>
          <w:sz w:val="24"/>
          <w:szCs w:val="24"/>
        </w:rPr>
        <w:t>Brew</w:t>
      </w:r>
      <w:r w:rsidRPr="13EC5510" w:rsidR="00044724">
        <w:rPr>
          <w:rFonts w:ascii="Eras Medium ITC" w:hAnsi="Eras Medium ITC"/>
          <w:color w:val="auto"/>
          <w:sz w:val="24"/>
          <w:szCs w:val="24"/>
        </w:rPr>
        <w:t xml:space="preserve"> P</w:t>
      </w:r>
      <w:r w:rsidRPr="13EC5510" w:rsidR="00125CD2">
        <w:rPr>
          <w:rFonts w:ascii="Eras Medium ITC" w:hAnsi="Eras Medium ITC"/>
          <w:color w:val="auto"/>
          <w:sz w:val="24"/>
          <w:szCs w:val="24"/>
        </w:rPr>
        <w:t>ub</w:t>
      </w:r>
      <w:bookmarkEnd w:id="6"/>
      <w:bookmarkEnd w:id="1555056380"/>
    </w:p>
    <w:p w:rsidRPr="00C6239F" w:rsidR="00125CD2" w:rsidP="0039175D" w:rsidRDefault="00125CD2" w14:paraId="58DE0FDD" w14:textId="77777777">
      <w:pPr>
        <w:ind w:left="360"/>
        <w:jc w:val="both"/>
        <w:rPr>
          <w:rFonts w:ascii="Eras Medium ITC" w:hAnsi="Eras Medium ITC"/>
        </w:rPr>
      </w:pPr>
    </w:p>
    <w:p w:rsidRPr="00C6239F" w:rsidR="00125CD2" w:rsidP="0039175D" w:rsidRDefault="00C27268" w14:paraId="36A834CC" w14:textId="23FAB9D8">
      <w:pPr>
        <w:ind w:left="360"/>
        <w:jc w:val="both"/>
        <w:rPr>
          <w:rFonts w:ascii="Eras Medium ITC" w:hAnsi="Eras Medium ITC"/>
        </w:rPr>
      </w:pPr>
      <w:r w:rsidRPr="00C6239F">
        <w:rPr>
          <w:rFonts w:ascii="Eras Medium ITC" w:hAnsi="Eras Medium ITC"/>
          <w:u w:val="single"/>
        </w:rPr>
        <w:t>Business model</w:t>
      </w:r>
      <w:r w:rsidRPr="00C6239F">
        <w:rPr>
          <w:rFonts w:ascii="Eras Medium ITC" w:hAnsi="Eras Medium ITC"/>
        </w:rPr>
        <w:t xml:space="preserve"> - f</w:t>
      </w:r>
      <w:r w:rsidRPr="00C6239F" w:rsidR="00125CD2">
        <w:rPr>
          <w:rFonts w:ascii="Eras Medium ITC" w:hAnsi="Eras Medium ITC"/>
        </w:rPr>
        <w:t xml:space="preserve">or businesses that manufacturer its own beer up to </w:t>
      </w:r>
      <w:r w:rsidRPr="00C6239F" w:rsidR="008B1F4C">
        <w:rPr>
          <w:rFonts w:ascii="Eras Medium ITC" w:hAnsi="Eras Medium ITC"/>
        </w:rPr>
        <w:t>1,86</w:t>
      </w:r>
      <w:r w:rsidRPr="00C6239F" w:rsidR="00125CD2">
        <w:rPr>
          <w:rFonts w:ascii="Eras Medium ITC" w:hAnsi="Eras Medium ITC"/>
        </w:rPr>
        <w:t xml:space="preserve">0,000 </w:t>
      </w:r>
      <w:r w:rsidRPr="00C6239F" w:rsidR="008B1F4C">
        <w:rPr>
          <w:rFonts w:ascii="Eras Medium ITC" w:hAnsi="Eras Medium ITC"/>
        </w:rPr>
        <w:t>gallons</w:t>
      </w:r>
      <w:r w:rsidRPr="00C6239F" w:rsidR="00125CD2">
        <w:rPr>
          <w:rFonts w:ascii="Eras Medium ITC" w:hAnsi="Eras Medium ITC"/>
        </w:rPr>
        <w:t xml:space="preserve"> per year</w:t>
      </w:r>
      <w:r w:rsidRPr="00C6239F" w:rsidR="008B1F4C">
        <w:rPr>
          <w:rFonts w:ascii="Eras Medium ITC" w:hAnsi="Eras Medium ITC"/>
        </w:rPr>
        <w:t>.</w:t>
      </w:r>
    </w:p>
    <w:p w:rsidRPr="00C6239F" w:rsidR="00125CD2" w:rsidP="0039175D" w:rsidRDefault="00125CD2" w14:paraId="1B25DD54" w14:textId="77777777">
      <w:pPr>
        <w:ind w:left="360"/>
        <w:jc w:val="both"/>
        <w:rPr>
          <w:rFonts w:ascii="Eras Medium ITC" w:hAnsi="Eras Medium ITC"/>
        </w:rPr>
      </w:pPr>
    </w:p>
    <w:p w:rsidRPr="00C6239F" w:rsidR="00125CD2" w:rsidP="0039175D" w:rsidRDefault="00C27268" w14:paraId="5CB16538" w14:textId="4B9BCA3C">
      <w:pPr>
        <w:ind w:left="360"/>
        <w:jc w:val="both"/>
        <w:rPr>
          <w:rFonts w:ascii="Eras Medium ITC" w:hAnsi="Eras Medium ITC"/>
        </w:rPr>
      </w:pPr>
      <w:r w:rsidRPr="00C6239F">
        <w:rPr>
          <w:rFonts w:ascii="Eras Medium ITC" w:hAnsi="Eras Medium ITC"/>
          <w:u w:val="single"/>
        </w:rPr>
        <w:t>Wholesale Privileges</w:t>
      </w:r>
      <w:r w:rsidRPr="00C6239F">
        <w:rPr>
          <w:rFonts w:ascii="Eras Medium ITC" w:hAnsi="Eras Medium ITC"/>
        </w:rPr>
        <w:t xml:space="preserve"> - c</w:t>
      </w:r>
      <w:r w:rsidRPr="00C6239F" w:rsidR="00125CD2">
        <w:rPr>
          <w:rFonts w:ascii="Eras Medium ITC" w:hAnsi="Eras Medium ITC"/>
        </w:rPr>
        <w:t>an sells its own beer to wholesalers in Colorado</w:t>
      </w:r>
      <w:r w:rsidRPr="00C6239F" w:rsidR="008B1F4C">
        <w:rPr>
          <w:rFonts w:ascii="Eras Medium ITC" w:hAnsi="Eras Medium ITC"/>
        </w:rPr>
        <w:t xml:space="preserve"> (no limits).</w:t>
      </w:r>
    </w:p>
    <w:p w:rsidRPr="00C6239F" w:rsidR="00125CD2" w:rsidP="0039175D" w:rsidRDefault="00125CD2" w14:paraId="470C270B" w14:textId="77777777">
      <w:pPr>
        <w:ind w:left="360"/>
        <w:jc w:val="both"/>
        <w:rPr>
          <w:rFonts w:ascii="Eras Medium ITC" w:hAnsi="Eras Medium ITC"/>
        </w:rPr>
      </w:pPr>
    </w:p>
    <w:p w:rsidRPr="00C6239F" w:rsidR="00125CD2" w:rsidP="0039175D" w:rsidRDefault="00C27268" w14:paraId="727AF013" w14:textId="60EEF696">
      <w:pPr>
        <w:ind w:left="360"/>
        <w:jc w:val="both"/>
        <w:rPr>
          <w:rFonts w:ascii="Eras Medium ITC" w:hAnsi="Eras Medium ITC"/>
        </w:rPr>
      </w:pPr>
      <w:r w:rsidRPr="00C6239F">
        <w:rPr>
          <w:rFonts w:ascii="Eras Medium ITC" w:hAnsi="Eras Medium ITC"/>
          <w:u w:val="single"/>
        </w:rPr>
        <w:t>Retail Sales Privileges</w:t>
      </w:r>
      <w:r w:rsidRPr="00C6239F">
        <w:rPr>
          <w:rFonts w:ascii="Eras Medium ITC" w:hAnsi="Eras Medium ITC"/>
        </w:rPr>
        <w:t xml:space="preserve"> - c</w:t>
      </w:r>
      <w:r w:rsidRPr="00C6239F" w:rsidR="00125CD2">
        <w:rPr>
          <w:rFonts w:ascii="Eras Medium ITC" w:hAnsi="Eras Medium ITC"/>
        </w:rPr>
        <w:t>an sell its own beer to retail licenses up to 300,000 gallons per year</w:t>
      </w:r>
      <w:r w:rsidRPr="00C6239F" w:rsidR="008B1F4C">
        <w:rPr>
          <w:rFonts w:ascii="Eras Medium ITC" w:hAnsi="Eras Medium ITC"/>
        </w:rPr>
        <w:t>.</w:t>
      </w:r>
    </w:p>
    <w:p w:rsidRPr="00C6239F" w:rsidR="008B1F4C" w:rsidP="0039175D" w:rsidRDefault="008B1F4C" w14:paraId="538E0057" w14:textId="77777777">
      <w:pPr>
        <w:ind w:left="360"/>
        <w:jc w:val="both"/>
        <w:rPr>
          <w:rFonts w:ascii="Eras Medium ITC" w:hAnsi="Eras Medium ITC"/>
        </w:rPr>
      </w:pPr>
    </w:p>
    <w:p w:rsidRPr="00C6239F" w:rsidR="008B1F4C" w:rsidP="0039175D" w:rsidRDefault="00C27268" w14:paraId="3D676A8F" w14:textId="2542D3B1">
      <w:pPr>
        <w:ind w:left="360"/>
        <w:jc w:val="both"/>
        <w:rPr>
          <w:rFonts w:ascii="Eras Medium ITC" w:hAnsi="Eras Medium ITC"/>
        </w:rPr>
      </w:pPr>
      <w:r w:rsidRPr="00C6239F">
        <w:rPr>
          <w:rFonts w:ascii="Eras Medium ITC" w:hAnsi="Eras Medium ITC"/>
          <w:u w:val="single"/>
        </w:rPr>
        <w:t>Restaurant</w:t>
      </w:r>
      <w:r w:rsidRPr="00C6239F" w:rsidR="005300EB">
        <w:rPr>
          <w:rFonts w:ascii="Eras Medium ITC" w:hAnsi="Eras Medium ITC"/>
          <w:u w:val="single"/>
        </w:rPr>
        <w:t>/food</w:t>
      </w:r>
      <w:r w:rsidRPr="00C6239F">
        <w:rPr>
          <w:rFonts w:ascii="Eras Medium ITC" w:hAnsi="Eras Medium ITC"/>
        </w:rPr>
        <w:t xml:space="preserve"> - c</w:t>
      </w:r>
      <w:r w:rsidRPr="00C6239F" w:rsidR="008B1F4C">
        <w:rPr>
          <w:rFonts w:ascii="Eras Medium ITC" w:hAnsi="Eras Medium ITC"/>
        </w:rPr>
        <w:t>an have a restaurant on the premises that sells beer, wine and spirits (purchased from a wholesaler) to its patrons</w:t>
      </w:r>
      <w:r w:rsidRPr="00C6239F" w:rsidR="00DE2D8C">
        <w:rPr>
          <w:rFonts w:ascii="Eras Medium ITC" w:hAnsi="Eras Medium ITC"/>
        </w:rPr>
        <w:t xml:space="preserve"> for consumption on the premises.</w:t>
      </w:r>
    </w:p>
    <w:p w:rsidRPr="00C6239F" w:rsidR="008B1F4C" w:rsidP="0039175D" w:rsidRDefault="008B1F4C" w14:paraId="5095E4AD" w14:textId="77777777">
      <w:pPr>
        <w:ind w:left="360"/>
        <w:jc w:val="both"/>
        <w:rPr>
          <w:rFonts w:ascii="Eras Medium ITC" w:hAnsi="Eras Medium ITC"/>
        </w:rPr>
      </w:pPr>
    </w:p>
    <w:p w:rsidRPr="00C6239F" w:rsidR="008B1F4C" w:rsidP="0039175D" w:rsidRDefault="008B1F4C" w14:paraId="443DA844" w14:textId="0BF7216C">
      <w:pPr>
        <w:ind w:left="360"/>
        <w:jc w:val="both"/>
        <w:rPr>
          <w:rFonts w:ascii="Eras Medium ITC" w:hAnsi="Eras Medium ITC"/>
        </w:rPr>
      </w:pPr>
      <w:r w:rsidRPr="00C6239F">
        <w:rPr>
          <w:rFonts w:ascii="Eras Medium ITC" w:hAnsi="Eras Medium ITC"/>
          <w:u w:val="single"/>
        </w:rPr>
        <w:t>Food requirements</w:t>
      </w:r>
      <w:r w:rsidRPr="00C6239F">
        <w:rPr>
          <w:rFonts w:ascii="Eras Medium ITC" w:hAnsi="Eras Medium ITC"/>
        </w:rPr>
        <w:t xml:space="preserve"> – </w:t>
      </w:r>
      <w:r w:rsidRPr="00C6239F">
        <w:rPr>
          <w:rFonts w:ascii="Eras Medium ITC" w:hAnsi="Eras Medium ITC"/>
          <w:b/>
          <w:bCs/>
        </w:rPr>
        <w:t>if alcohol is served on the premises,</w:t>
      </w:r>
      <w:r w:rsidRPr="00C6239F">
        <w:rPr>
          <w:rFonts w:ascii="Eras Medium ITC" w:hAnsi="Eras Medium ITC"/>
        </w:rPr>
        <w:t xml:space="preserve"> the brew</w:t>
      </w:r>
      <w:r w:rsidRPr="00C6239F" w:rsidR="006E0C0A">
        <w:rPr>
          <w:rFonts w:ascii="Eras Medium ITC" w:hAnsi="Eras Medium ITC"/>
        </w:rPr>
        <w:t xml:space="preserve"> </w:t>
      </w:r>
      <w:r w:rsidRPr="00C6239F">
        <w:rPr>
          <w:rFonts w:ascii="Eras Medium ITC" w:hAnsi="Eras Medium ITC"/>
        </w:rPr>
        <w:t>pub must have at least fifteen percent of the gross on-premises food and drink income of the business of the licensed premises is from the sale of food, which is defined as a quantity of foodstuffs of such nature as is ordinarily consumed by an individual at regular intervals for the purpose of sustenance</w:t>
      </w:r>
      <w:r w:rsidRPr="00C6239F">
        <w:rPr>
          <w:rFonts w:ascii="Eras Medium ITC" w:hAnsi="Eras Medium ITC"/>
          <w:b/>
          <w:bCs/>
        </w:rPr>
        <w:t>.</w:t>
      </w:r>
      <w:r w:rsidRPr="00C6239F" w:rsidR="005300EB">
        <w:rPr>
          <w:rFonts w:ascii="Eras Medium ITC" w:hAnsi="Eras Medium ITC"/>
          <w:b/>
          <w:bCs/>
        </w:rPr>
        <w:t xml:space="preserve">  If no alcohol is sold for consumption on the premises</w:t>
      </w:r>
      <w:r w:rsidRPr="00C6239F" w:rsidR="005300EB">
        <w:rPr>
          <w:rFonts w:ascii="Eras Medium ITC" w:hAnsi="Eras Medium ITC"/>
        </w:rPr>
        <w:t>, there is no food requirement.</w:t>
      </w:r>
    </w:p>
    <w:p w:rsidRPr="00C6239F" w:rsidR="008B1F4C" w:rsidP="0039175D" w:rsidRDefault="008B1F4C" w14:paraId="6A10241C" w14:textId="77777777">
      <w:pPr>
        <w:ind w:left="360"/>
        <w:jc w:val="both"/>
        <w:rPr>
          <w:rFonts w:ascii="Eras Medium ITC" w:hAnsi="Eras Medium ITC"/>
        </w:rPr>
      </w:pPr>
    </w:p>
    <w:p w:rsidRPr="00C6239F" w:rsidR="004224A6" w:rsidP="0039175D" w:rsidRDefault="004224A6" w14:paraId="2359360A" w14:textId="77777777">
      <w:pPr>
        <w:ind w:left="360"/>
        <w:jc w:val="both"/>
        <w:rPr>
          <w:rFonts w:ascii="Eras Medium ITC" w:hAnsi="Eras Medium ITC"/>
        </w:rPr>
      </w:pPr>
      <w:r w:rsidRPr="00C6239F">
        <w:rPr>
          <w:rFonts w:ascii="Eras Medium ITC" w:hAnsi="Eras Medium ITC"/>
          <w:u w:val="single"/>
        </w:rPr>
        <w:t>Legal hours of sales</w:t>
      </w:r>
      <w:r w:rsidRPr="00C6239F">
        <w:rPr>
          <w:rFonts w:ascii="Eras Medium ITC" w:hAnsi="Eras Medium ITC"/>
        </w:rPr>
        <w:t xml:space="preserve"> – 7 a.m. to 2 a.m. for on-premises sales and 7 a.m. to midnight for </w:t>
      </w:r>
      <w:r>
        <w:rPr>
          <w:rFonts w:ascii="Eras Medium ITC" w:hAnsi="Eras Medium ITC"/>
        </w:rPr>
        <w:t>takeout and/or delivery sales</w:t>
      </w:r>
      <w:r w:rsidRPr="00C6239F">
        <w:rPr>
          <w:rFonts w:ascii="Eras Medium ITC" w:hAnsi="Eras Medium ITC"/>
        </w:rPr>
        <w:t>.</w:t>
      </w:r>
    </w:p>
    <w:p w:rsidRPr="00C6239F" w:rsidR="008B1F4C" w:rsidP="0039175D" w:rsidRDefault="008B1F4C" w14:paraId="05CDFEB0" w14:textId="3A05632E">
      <w:pPr>
        <w:ind w:left="360"/>
        <w:jc w:val="both"/>
        <w:rPr>
          <w:rFonts w:ascii="Eras Medium ITC" w:hAnsi="Eras Medium ITC"/>
        </w:rPr>
      </w:pPr>
    </w:p>
    <w:p w:rsidRPr="00C6239F" w:rsidR="008B1F4C" w:rsidP="0039175D" w:rsidRDefault="00C27268" w14:paraId="053CB169" w14:textId="632E6B66">
      <w:pPr>
        <w:ind w:left="360"/>
        <w:jc w:val="both"/>
        <w:rPr>
          <w:rFonts w:ascii="Eras Medium ITC" w:hAnsi="Eras Medium ITC"/>
        </w:rPr>
      </w:pPr>
      <w:r w:rsidRPr="00C6239F">
        <w:rPr>
          <w:rFonts w:ascii="Eras Medium ITC" w:hAnsi="Eras Medium ITC"/>
          <w:u w:val="single"/>
        </w:rPr>
        <w:t>Takeout/Delivery</w:t>
      </w:r>
      <w:r w:rsidRPr="00C6239F">
        <w:rPr>
          <w:rFonts w:ascii="Eras Medium ITC" w:hAnsi="Eras Medium ITC"/>
        </w:rPr>
        <w:t xml:space="preserve"> - i</w:t>
      </w:r>
      <w:r w:rsidRPr="00C6239F" w:rsidR="008B1F4C">
        <w:rPr>
          <w:rFonts w:ascii="Eras Medium ITC" w:hAnsi="Eras Medium ITC"/>
        </w:rPr>
        <w:t xml:space="preserve">s </w:t>
      </w:r>
      <w:r w:rsidR="00560733">
        <w:rPr>
          <w:rFonts w:ascii="Eras Medium ITC" w:hAnsi="Eras Medium ITC"/>
        </w:rPr>
        <w:t>permitted</w:t>
      </w:r>
      <w:r w:rsidRPr="00C6239F" w:rsidR="008B1F4C">
        <w:rPr>
          <w:rFonts w:ascii="Eras Medium ITC" w:hAnsi="Eras Medium ITC"/>
        </w:rPr>
        <w:t xml:space="preserve"> to sell alcohol for takeout and/or delivery with an approved permit.</w:t>
      </w:r>
    </w:p>
    <w:p w:rsidR="000249BC" w:rsidP="0039175D" w:rsidRDefault="000249BC" w14:paraId="5C13590F" w14:textId="77777777">
      <w:pPr>
        <w:ind w:left="360"/>
        <w:jc w:val="both"/>
        <w:rPr>
          <w:rFonts w:ascii="Eras Medium ITC" w:hAnsi="Eras Medium ITC"/>
          <w:u w:val="single"/>
        </w:rPr>
      </w:pPr>
    </w:p>
    <w:p w:rsidRPr="00C6239F" w:rsidR="00C27268" w:rsidP="0039175D" w:rsidRDefault="00C27268" w14:paraId="24C55A3F" w14:textId="07658105">
      <w:pPr>
        <w:ind w:left="360"/>
        <w:jc w:val="both"/>
        <w:rPr>
          <w:rFonts w:ascii="Eras Medium ITC" w:hAnsi="Eras Medium ITC"/>
        </w:rPr>
      </w:pPr>
      <w:r w:rsidRPr="00C6239F">
        <w:rPr>
          <w:rFonts w:ascii="Eras Medium ITC" w:hAnsi="Eras Medium ITC"/>
          <w:u w:val="single"/>
        </w:rPr>
        <w:t>Manager registration</w:t>
      </w:r>
      <w:r w:rsidRPr="00C6239F">
        <w:rPr>
          <w:rFonts w:ascii="Eras Medium ITC" w:hAnsi="Eras Medium ITC"/>
        </w:rPr>
        <w:t xml:space="preserve"> – none required</w:t>
      </w:r>
    </w:p>
    <w:p w:rsidR="005300EB" w:rsidP="0039175D" w:rsidRDefault="005300EB" w14:paraId="171508BC" w14:textId="77777777">
      <w:pPr>
        <w:ind w:left="360"/>
        <w:jc w:val="both"/>
        <w:rPr>
          <w:rFonts w:ascii="Eras Medium ITC" w:hAnsi="Eras Medium ITC"/>
        </w:rPr>
      </w:pPr>
    </w:p>
    <w:p w:rsidRPr="00B66805" w:rsidR="005300EB" w:rsidP="007D4CC3" w:rsidRDefault="00994989" w14:paraId="6D8CD420" w14:textId="20ECD3B3">
      <w:pPr>
        <w:pStyle w:val="Heading1"/>
        <w:rPr>
          <w:rFonts w:ascii="Eras Medium ITC" w:hAnsi="Eras Medium ITC"/>
          <w:color w:val="auto"/>
          <w:sz w:val="24"/>
          <w:szCs w:val="24"/>
        </w:rPr>
      </w:pPr>
      <w:bookmarkStart w:name="_Toc180150855" w:id="8"/>
      <w:bookmarkStart w:name="_Toc1125432039" w:id="768000101"/>
      <w:r w:rsidRPr="13EC5510" w:rsidR="00994989">
        <w:rPr>
          <w:rFonts w:ascii="Eras Medium ITC" w:hAnsi="Eras Medium ITC"/>
          <w:color w:val="auto"/>
          <w:sz w:val="24"/>
          <w:szCs w:val="24"/>
        </w:rPr>
        <w:t>Campus Liquor Complex</w:t>
      </w:r>
      <w:bookmarkEnd w:id="8"/>
      <w:bookmarkEnd w:id="768000101"/>
    </w:p>
    <w:p w:rsidR="00994989" w:rsidP="0039175D" w:rsidRDefault="00994989" w14:paraId="79E38C56" w14:textId="77777777">
      <w:pPr>
        <w:ind w:left="360"/>
        <w:jc w:val="both"/>
        <w:rPr>
          <w:rFonts w:ascii="Eras Medium ITC" w:hAnsi="Eras Medium ITC"/>
        </w:rPr>
      </w:pPr>
    </w:p>
    <w:p w:rsidR="00994989" w:rsidP="0039175D" w:rsidRDefault="005B2A69" w14:paraId="1D9F322E" w14:textId="029D6E20">
      <w:pPr>
        <w:ind w:left="360"/>
        <w:jc w:val="both"/>
        <w:rPr>
          <w:rFonts w:ascii="Eras Medium ITC" w:hAnsi="Eras Medium ITC"/>
        </w:rPr>
      </w:pPr>
      <w:r>
        <w:rPr>
          <w:rFonts w:ascii="Eras Medium ITC" w:hAnsi="Eras Medium ITC"/>
        </w:rPr>
        <w:t xml:space="preserve">Business model </w:t>
      </w:r>
      <w:r w:rsidR="00647847">
        <w:rPr>
          <w:rFonts w:ascii="Eras Medium ITC" w:hAnsi="Eras Medium ITC"/>
        </w:rPr>
        <w:t>–</w:t>
      </w:r>
      <w:r>
        <w:rPr>
          <w:rFonts w:ascii="Eras Medium ITC" w:hAnsi="Eras Medium ITC"/>
        </w:rPr>
        <w:t xml:space="preserve"> </w:t>
      </w:r>
      <w:r w:rsidR="00647847">
        <w:rPr>
          <w:rFonts w:ascii="Eras Medium ITC" w:hAnsi="Eras Medium ITC"/>
        </w:rPr>
        <w:t xml:space="preserve">this is a designation of a specific H&amp;R license </w:t>
      </w:r>
      <w:r w:rsidR="002E2C3E">
        <w:rPr>
          <w:rFonts w:ascii="Eras Medium ITC" w:hAnsi="Eras Medium ITC"/>
        </w:rPr>
        <w:t>as a campus liquor complex.</w:t>
      </w:r>
      <w:r w:rsidR="00DC206A">
        <w:rPr>
          <w:rFonts w:ascii="Eras Medium ITC" w:hAnsi="Eras Medium ITC"/>
        </w:rPr>
        <w:t xml:space="preserve">  The type of licenses follows all requirements as an H&amp;R.</w:t>
      </w:r>
    </w:p>
    <w:p w:rsidR="002E2C3E" w:rsidP="0039175D" w:rsidRDefault="002E2C3E" w14:paraId="0ACC0D37" w14:textId="77777777">
      <w:pPr>
        <w:ind w:left="360"/>
        <w:jc w:val="both"/>
        <w:rPr>
          <w:rFonts w:ascii="Eras Medium ITC" w:hAnsi="Eras Medium ITC"/>
        </w:rPr>
      </w:pPr>
    </w:p>
    <w:p w:rsidR="002E2C3E" w:rsidP="0039175D" w:rsidRDefault="00DC206A" w14:paraId="61DEAA33" w14:textId="43AE4AA2">
      <w:pPr>
        <w:ind w:left="360"/>
        <w:jc w:val="both"/>
        <w:rPr>
          <w:rFonts w:ascii="Eras Medium ITC" w:hAnsi="Eras Medium ITC"/>
        </w:rPr>
      </w:pPr>
      <w:r>
        <w:rPr>
          <w:rFonts w:ascii="Eras Medium ITC" w:hAnsi="Eras Medium ITC"/>
        </w:rPr>
        <w:t xml:space="preserve">Multiple locations – may indicate multiple related </w:t>
      </w:r>
      <w:r w:rsidR="009F36A5">
        <w:rPr>
          <w:rFonts w:ascii="Eras Medium ITC" w:hAnsi="Eras Medium ITC"/>
        </w:rPr>
        <w:t>facilities</w:t>
      </w:r>
      <w:r>
        <w:rPr>
          <w:rFonts w:ascii="Eras Medium ITC" w:hAnsi="Eras Medium ITC"/>
        </w:rPr>
        <w:t xml:space="preserve"> within the campus with its own premises area.</w:t>
      </w:r>
    </w:p>
    <w:p w:rsidR="00DC206A" w:rsidP="0039175D" w:rsidRDefault="00DC206A" w14:paraId="26C52911" w14:textId="77777777">
      <w:pPr>
        <w:ind w:left="360"/>
        <w:jc w:val="both"/>
        <w:rPr>
          <w:rFonts w:ascii="Eras Medium ITC" w:hAnsi="Eras Medium ITC"/>
        </w:rPr>
      </w:pPr>
    </w:p>
    <w:p w:rsidR="009C7CE9" w:rsidP="0039175D" w:rsidRDefault="009C7CE9" w14:paraId="66B403BC" w14:textId="77777777">
      <w:pPr>
        <w:ind w:left="360"/>
        <w:jc w:val="both"/>
        <w:rPr>
          <w:rFonts w:ascii="Eras Medium ITC" w:hAnsi="Eras Medium ITC"/>
        </w:rPr>
      </w:pPr>
    </w:p>
    <w:p w:rsidRPr="00B66805" w:rsidR="005300EB" w:rsidP="007D4CC3" w:rsidRDefault="005300EB" w14:paraId="29F01870" w14:textId="3E9BDA8F">
      <w:pPr>
        <w:pStyle w:val="Heading1"/>
        <w:rPr>
          <w:rFonts w:ascii="Eras Medium ITC" w:hAnsi="Eras Medium ITC"/>
          <w:color w:val="auto"/>
          <w:sz w:val="24"/>
          <w:szCs w:val="24"/>
        </w:rPr>
      </w:pPr>
      <w:bookmarkStart w:name="_Toc180150856" w:id="10"/>
      <w:bookmarkStart w:name="_Toc525148900" w:id="460952148"/>
      <w:r w:rsidRPr="13EC5510" w:rsidR="005300EB">
        <w:rPr>
          <w:rFonts w:ascii="Eras Medium ITC" w:hAnsi="Eras Medium ITC"/>
          <w:color w:val="auto"/>
          <w:sz w:val="24"/>
          <w:szCs w:val="24"/>
        </w:rPr>
        <w:t>Club</w:t>
      </w:r>
      <w:bookmarkEnd w:id="10"/>
      <w:bookmarkEnd w:id="460952148"/>
    </w:p>
    <w:p w:rsidRPr="00C6239F" w:rsidR="005300EB" w:rsidP="0039175D" w:rsidRDefault="005300EB" w14:paraId="1D374713" w14:textId="77777777">
      <w:pPr>
        <w:ind w:left="360"/>
        <w:jc w:val="both"/>
        <w:rPr>
          <w:rFonts w:ascii="Eras Medium ITC" w:hAnsi="Eras Medium ITC"/>
        </w:rPr>
      </w:pPr>
    </w:p>
    <w:p w:rsidRPr="00C6239F" w:rsidR="005300EB" w:rsidP="0039175D" w:rsidRDefault="005300EB" w14:paraId="7A1E1618" w14:textId="6F41F8E6">
      <w:pPr>
        <w:ind w:left="360"/>
        <w:jc w:val="both"/>
        <w:rPr>
          <w:rFonts w:ascii="Eras Medium ITC" w:hAnsi="Eras Medium ITC"/>
        </w:rPr>
      </w:pPr>
      <w:r w:rsidRPr="00C6239F">
        <w:rPr>
          <w:rFonts w:ascii="Eras Medium ITC" w:hAnsi="Eras Medium ITC"/>
          <w:u w:val="single"/>
        </w:rPr>
        <w:t>Business model</w:t>
      </w:r>
      <w:r w:rsidRPr="00C6239F">
        <w:rPr>
          <w:rFonts w:ascii="Eras Medium ITC" w:hAnsi="Eras Medium ITC"/>
        </w:rPr>
        <w:t xml:space="preserve"> – only issued to a non-profit organization </w:t>
      </w:r>
      <w:r w:rsidRPr="00C6239F" w:rsidR="00DE2D8C">
        <w:rPr>
          <w:rFonts w:ascii="Eras Medium ITC" w:hAnsi="Eras Medium ITC"/>
        </w:rPr>
        <w:t>(</w:t>
      </w:r>
      <w:r w:rsidRPr="00C6239F">
        <w:rPr>
          <w:rFonts w:ascii="Eras Medium ITC" w:hAnsi="Eras Medium ITC"/>
        </w:rPr>
        <w:t>that meets specific requirements</w:t>
      </w:r>
      <w:r w:rsidRPr="00C6239F" w:rsidR="00DE2D8C">
        <w:rPr>
          <w:rFonts w:ascii="Eras Medium ITC" w:hAnsi="Eras Medium ITC"/>
        </w:rPr>
        <w:t xml:space="preserve">) to sell beer, wine and spirits </w:t>
      </w:r>
      <w:r w:rsidRPr="00C6239F" w:rsidR="00DE2D8C">
        <w:rPr>
          <w:rFonts w:ascii="Eras Medium ITC" w:hAnsi="Eras Medium ITC"/>
          <w:b/>
          <w:bCs/>
        </w:rPr>
        <w:t>to its members and guests only</w:t>
      </w:r>
      <w:r w:rsidRPr="00C6239F" w:rsidR="00DE2D8C">
        <w:rPr>
          <w:rFonts w:ascii="Eras Medium ITC" w:hAnsi="Eras Medium ITC"/>
        </w:rPr>
        <w:t xml:space="preserve"> – may not provide alcohol</w:t>
      </w:r>
      <w:r w:rsidR="004245D8">
        <w:rPr>
          <w:rFonts w:ascii="Eras Medium ITC" w:hAnsi="Eras Medium ITC"/>
        </w:rPr>
        <w:t xml:space="preserve"> </w:t>
      </w:r>
      <w:r w:rsidRPr="00C6239F" w:rsidR="00DE2D8C">
        <w:rPr>
          <w:rFonts w:ascii="Eras Medium ITC" w:hAnsi="Eras Medium ITC"/>
        </w:rPr>
        <w:t>to the general public.</w:t>
      </w:r>
    </w:p>
    <w:p w:rsidRPr="00C6239F" w:rsidR="00DE2D8C" w:rsidP="0039175D" w:rsidRDefault="00DE2D8C" w14:paraId="498E5651" w14:textId="77777777">
      <w:pPr>
        <w:ind w:left="360"/>
        <w:jc w:val="both"/>
        <w:rPr>
          <w:rFonts w:ascii="Eras Medium ITC" w:hAnsi="Eras Medium ITC"/>
        </w:rPr>
      </w:pPr>
    </w:p>
    <w:p w:rsidR="000B0DB1" w:rsidP="0039175D" w:rsidRDefault="000B0DB1" w14:paraId="16A96679" w14:textId="77777777">
      <w:pPr>
        <w:ind w:left="360"/>
        <w:jc w:val="both"/>
        <w:rPr>
          <w:rFonts w:ascii="Eras Medium ITC" w:hAnsi="Eras Medium ITC"/>
          <w:u w:val="single"/>
        </w:rPr>
      </w:pPr>
      <w:r>
        <w:rPr>
          <w:rFonts w:ascii="Eras Medium ITC" w:hAnsi="Eras Medium ITC"/>
          <w:u w:val="single"/>
        </w:rPr>
        <w:t xml:space="preserve">Food requirements: </w:t>
      </w:r>
      <w:r w:rsidRPr="000B0DB1">
        <w:rPr>
          <w:rFonts w:ascii="Eras Medium ITC" w:hAnsi="Eras Medium ITC"/>
        </w:rPr>
        <w:t xml:space="preserve">None </w:t>
      </w:r>
    </w:p>
    <w:p w:rsidR="000B0DB1" w:rsidP="0039175D" w:rsidRDefault="000B0DB1" w14:paraId="7ED08466" w14:textId="77777777">
      <w:pPr>
        <w:ind w:left="360"/>
        <w:jc w:val="both"/>
        <w:rPr>
          <w:rFonts w:ascii="Eras Medium ITC" w:hAnsi="Eras Medium ITC"/>
          <w:u w:val="single"/>
        </w:rPr>
      </w:pPr>
    </w:p>
    <w:p w:rsidRPr="00C6239F" w:rsidR="004224A6" w:rsidP="0039175D" w:rsidRDefault="004224A6" w14:paraId="018F8761" w14:textId="7BCCE740">
      <w:pPr>
        <w:ind w:left="360"/>
        <w:jc w:val="both"/>
        <w:rPr>
          <w:rFonts w:ascii="Eras Medium ITC" w:hAnsi="Eras Medium ITC"/>
        </w:rPr>
      </w:pPr>
      <w:r w:rsidRPr="00C6239F">
        <w:rPr>
          <w:rFonts w:ascii="Eras Medium ITC" w:hAnsi="Eras Medium ITC"/>
          <w:u w:val="single"/>
        </w:rPr>
        <w:t>Legal hours of sales</w:t>
      </w:r>
      <w:r w:rsidRPr="00C6239F">
        <w:rPr>
          <w:rFonts w:ascii="Eras Medium ITC" w:hAnsi="Eras Medium ITC"/>
        </w:rPr>
        <w:t xml:space="preserve"> – 7 a.m. to 2 a.m. for on-premises sales and 7 a.m. to midnight for </w:t>
      </w:r>
      <w:r>
        <w:rPr>
          <w:rFonts w:ascii="Eras Medium ITC" w:hAnsi="Eras Medium ITC"/>
        </w:rPr>
        <w:t>takeout and/or delivery sales</w:t>
      </w:r>
      <w:r w:rsidRPr="00C6239F">
        <w:rPr>
          <w:rFonts w:ascii="Eras Medium ITC" w:hAnsi="Eras Medium ITC"/>
        </w:rPr>
        <w:t>.</w:t>
      </w:r>
    </w:p>
    <w:p w:rsidRPr="00C6239F" w:rsidR="00044724" w:rsidP="0039175D" w:rsidRDefault="00044724" w14:paraId="15AA72D8" w14:textId="77777777">
      <w:pPr>
        <w:ind w:left="360"/>
        <w:jc w:val="both"/>
        <w:rPr>
          <w:rFonts w:ascii="Eras Medium ITC" w:hAnsi="Eras Medium ITC"/>
        </w:rPr>
      </w:pPr>
    </w:p>
    <w:p w:rsidRPr="00C6239F" w:rsidR="00044724" w:rsidP="0039175D" w:rsidRDefault="00044724" w14:paraId="1680F11B" w14:textId="6C0FFFDA">
      <w:pPr>
        <w:ind w:left="360"/>
        <w:jc w:val="both"/>
        <w:rPr>
          <w:rFonts w:ascii="Eras Medium ITC" w:hAnsi="Eras Medium ITC"/>
        </w:rPr>
      </w:pPr>
      <w:r w:rsidRPr="00C6239F">
        <w:rPr>
          <w:rFonts w:ascii="Eras Medium ITC" w:hAnsi="Eras Medium ITC"/>
          <w:u w:val="single"/>
        </w:rPr>
        <w:t>Takeout/Delivery</w:t>
      </w:r>
      <w:r w:rsidRPr="00C6239F">
        <w:rPr>
          <w:rFonts w:ascii="Eras Medium ITC" w:hAnsi="Eras Medium ITC"/>
        </w:rPr>
        <w:t xml:space="preserve"> - is </w:t>
      </w:r>
      <w:r w:rsidR="00CE702B">
        <w:rPr>
          <w:rFonts w:ascii="Eras Medium ITC" w:hAnsi="Eras Medium ITC"/>
        </w:rPr>
        <w:t>permitted</w:t>
      </w:r>
      <w:r w:rsidRPr="00C6239F">
        <w:rPr>
          <w:rFonts w:ascii="Eras Medium ITC" w:hAnsi="Eras Medium ITC"/>
        </w:rPr>
        <w:t xml:space="preserve"> to sell alcohol for takeout and/or delivery with an approved permit.</w:t>
      </w:r>
    </w:p>
    <w:p w:rsidRPr="00C6239F" w:rsidR="00044724" w:rsidP="0039175D" w:rsidRDefault="00044724" w14:paraId="6BAE5CD7" w14:textId="77777777">
      <w:pPr>
        <w:jc w:val="both"/>
        <w:rPr>
          <w:rFonts w:ascii="Eras Medium ITC" w:hAnsi="Eras Medium ITC"/>
        </w:rPr>
      </w:pPr>
    </w:p>
    <w:p w:rsidRPr="00C6239F" w:rsidR="00044724" w:rsidP="0039175D" w:rsidRDefault="00044724" w14:paraId="413CDDB5" w14:textId="2358C5C2">
      <w:pPr>
        <w:ind w:left="360"/>
        <w:jc w:val="both"/>
        <w:rPr>
          <w:rFonts w:ascii="Eras Medium ITC" w:hAnsi="Eras Medium ITC"/>
        </w:rPr>
      </w:pPr>
      <w:r w:rsidRPr="00C6239F">
        <w:rPr>
          <w:rFonts w:ascii="Eras Medium ITC" w:hAnsi="Eras Medium ITC"/>
          <w:u w:val="single"/>
        </w:rPr>
        <w:t>Manager registration</w:t>
      </w:r>
      <w:r w:rsidRPr="00C6239F">
        <w:rPr>
          <w:rFonts w:ascii="Eras Medium ITC" w:hAnsi="Eras Medium ITC"/>
        </w:rPr>
        <w:t xml:space="preserve"> - must name a specific manager for the business (it can be the owner</w:t>
      </w:r>
      <w:r w:rsidR="0039175D">
        <w:rPr>
          <w:rFonts w:ascii="Eras Medium ITC" w:hAnsi="Eras Medium ITC"/>
        </w:rPr>
        <w:t xml:space="preserve"> or </w:t>
      </w:r>
      <w:r w:rsidRPr="00C6239F">
        <w:rPr>
          <w:rFonts w:ascii="Eras Medium ITC" w:hAnsi="Eras Medium ITC"/>
        </w:rPr>
        <w:t>officer</w:t>
      </w:r>
      <w:r w:rsidR="0039175D">
        <w:rPr>
          <w:rFonts w:ascii="Eras Medium ITC" w:hAnsi="Eras Medium ITC"/>
        </w:rPr>
        <w:t xml:space="preserve"> of the club</w:t>
      </w:r>
      <w:r w:rsidRPr="00C6239F">
        <w:rPr>
          <w:rFonts w:ascii="Eras Medium ITC" w:hAnsi="Eras Medium ITC"/>
        </w:rPr>
        <w:t>).</w:t>
      </w:r>
    </w:p>
    <w:p w:rsidRPr="00C6239F" w:rsidR="00044724" w:rsidP="0039175D" w:rsidRDefault="00044724" w14:paraId="5911AF5A" w14:textId="77777777">
      <w:pPr>
        <w:ind w:left="360"/>
        <w:jc w:val="both"/>
        <w:rPr>
          <w:rFonts w:ascii="Eras Medium ITC" w:hAnsi="Eras Medium ITC"/>
        </w:rPr>
      </w:pPr>
    </w:p>
    <w:p w:rsidRPr="00B66805" w:rsidR="00DE2D8C" w:rsidP="007D4CC3" w:rsidRDefault="00044724" w14:paraId="2862F81A" w14:textId="7FF855F9">
      <w:pPr>
        <w:pStyle w:val="Heading1"/>
        <w:rPr>
          <w:rFonts w:ascii="Eras Medium ITC" w:hAnsi="Eras Medium ITC"/>
          <w:color w:val="auto"/>
          <w:sz w:val="24"/>
          <w:szCs w:val="24"/>
        </w:rPr>
      </w:pPr>
      <w:bookmarkStart w:name="_Toc180150857" w:id="12"/>
      <w:bookmarkStart w:name="_Toc921947494" w:id="1964915121"/>
      <w:r w:rsidRPr="13EC5510" w:rsidR="00044724">
        <w:rPr>
          <w:rFonts w:ascii="Eras Medium ITC" w:hAnsi="Eras Medium ITC"/>
          <w:color w:val="auto"/>
          <w:sz w:val="24"/>
          <w:szCs w:val="24"/>
        </w:rPr>
        <w:t>Distillery Pub</w:t>
      </w:r>
      <w:bookmarkEnd w:id="12"/>
      <w:bookmarkEnd w:id="1964915121"/>
    </w:p>
    <w:p w:rsidRPr="00C6239F" w:rsidR="00044724" w:rsidP="0039175D" w:rsidRDefault="00044724" w14:paraId="6CEE1423" w14:textId="77777777">
      <w:pPr>
        <w:ind w:left="360"/>
        <w:jc w:val="both"/>
        <w:rPr>
          <w:rFonts w:ascii="Eras Medium ITC" w:hAnsi="Eras Medium ITC"/>
        </w:rPr>
      </w:pPr>
    </w:p>
    <w:p w:rsidRPr="00C6239F" w:rsidR="00044724" w:rsidP="0039175D" w:rsidRDefault="00044724" w14:paraId="307FE4D9" w14:textId="07881662">
      <w:pPr>
        <w:ind w:left="360"/>
        <w:jc w:val="both"/>
        <w:rPr>
          <w:rFonts w:ascii="Eras Medium ITC" w:hAnsi="Eras Medium ITC"/>
        </w:rPr>
      </w:pPr>
      <w:r w:rsidRPr="00C6239F">
        <w:rPr>
          <w:rFonts w:ascii="Eras Medium ITC" w:hAnsi="Eras Medium ITC"/>
          <w:u w:val="single"/>
        </w:rPr>
        <w:t>Business model</w:t>
      </w:r>
      <w:r w:rsidRPr="00C6239F">
        <w:rPr>
          <w:rFonts w:ascii="Eras Medium ITC" w:hAnsi="Eras Medium ITC"/>
        </w:rPr>
        <w:t xml:space="preserve"> - for businesses that manufacturers its own distilled spirits up to 875,000 liters per year.</w:t>
      </w:r>
      <w:r w:rsidR="004245D8">
        <w:rPr>
          <w:rFonts w:ascii="Eras Medium ITC" w:hAnsi="Eras Medium ITC"/>
        </w:rPr>
        <w:t xml:space="preserve"> </w:t>
      </w:r>
    </w:p>
    <w:p w:rsidRPr="00C6239F" w:rsidR="00044724" w:rsidP="0039175D" w:rsidRDefault="00044724" w14:paraId="357B367E" w14:textId="77777777">
      <w:pPr>
        <w:ind w:left="360"/>
        <w:jc w:val="both"/>
        <w:rPr>
          <w:rFonts w:ascii="Eras Medium ITC" w:hAnsi="Eras Medium ITC"/>
        </w:rPr>
      </w:pPr>
    </w:p>
    <w:p w:rsidRPr="00C6239F" w:rsidR="00044724" w:rsidP="0039175D" w:rsidRDefault="00044724" w14:paraId="52E65B8F" w14:textId="6B6F5FC8">
      <w:pPr>
        <w:ind w:left="360"/>
        <w:jc w:val="both"/>
        <w:rPr>
          <w:rFonts w:ascii="Eras Medium ITC" w:hAnsi="Eras Medium ITC"/>
        </w:rPr>
      </w:pPr>
      <w:r w:rsidRPr="00C6239F">
        <w:rPr>
          <w:rFonts w:ascii="Eras Medium ITC" w:hAnsi="Eras Medium ITC"/>
          <w:u w:val="single"/>
        </w:rPr>
        <w:t>Wholesale Privileges</w:t>
      </w:r>
      <w:r w:rsidRPr="00C6239F">
        <w:rPr>
          <w:rFonts w:ascii="Eras Medium ITC" w:hAnsi="Eras Medium ITC"/>
        </w:rPr>
        <w:t xml:space="preserve"> - can sells its own spirits to wholesalers in Colorado (no limits).</w:t>
      </w:r>
    </w:p>
    <w:p w:rsidRPr="00C6239F" w:rsidR="00044724" w:rsidP="0039175D" w:rsidRDefault="00044724" w14:paraId="6A536A58" w14:textId="77777777">
      <w:pPr>
        <w:ind w:left="360"/>
        <w:jc w:val="both"/>
        <w:rPr>
          <w:rFonts w:ascii="Eras Medium ITC" w:hAnsi="Eras Medium ITC"/>
        </w:rPr>
      </w:pPr>
    </w:p>
    <w:p w:rsidRPr="00C6239F" w:rsidR="00044724" w:rsidP="0039175D" w:rsidRDefault="00044724" w14:paraId="1D23934E" w14:textId="5ACA33E7">
      <w:pPr>
        <w:ind w:left="360"/>
        <w:jc w:val="both"/>
        <w:rPr>
          <w:rFonts w:ascii="Eras Medium ITC" w:hAnsi="Eras Medium ITC"/>
        </w:rPr>
      </w:pPr>
      <w:r w:rsidRPr="00C6239F">
        <w:rPr>
          <w:rFonts w:ascii="Eras Medium ITC" w:hAnsi="Eras Medium ITC"/>
          <w:u w:val="single"/>
        </w:rPr>
        <w:t>Retail Sales Privileges</w:t>
      </w:r>
      <w:r w:rsidRPr="00C6239F">
        <w:rPr>
          <w:rFonts w:ascii="Eras Medium ITC" w:hAnsi="Eras Medium ITC"/>
        </w:rPr>
        <w:t xml:space="preserve"> - can sell its own spirits to retail licenses up to 2,700 liters per year.</w:t>
      </w:r>
    </w:p>
    <w:p w:rsidRPr="00C6239F" w:rsidR="00044724" w:rsidP="0039175D" w:rsidRDefault="00044724" w14:paraId="78D6C8EF" w14:textId="77777777">
      <w:pPr>
        <w:ind w:left="360"/>
        <w:jc w:val="both"/>
        <w:rPr>
          <w:rFonts w:ascii="Eras Medium ITC" w:hAnsi="Eras Medium ITC"/>
        </w:rPr>
      </w:pPr>
    </w:p>
    <w:p w:rsidRPr="00C6239F" w:rsidR="00044724" w:rsidP="0039175D" w:rsidRDefault="00044724" w14:paraId="62E78277" w14:textId="77777777">
      <w:pPr>
        <w:ind w:left="360"/>
        <w:jc w:val="both"/>
        <w:rPr>
          <w:rFonts w:ascii="Eras Medium ITC" w:hAnsi="Eras Medium ITC"/>
        </w:rPr>
      </w:pPr>
      <w:r w:rsidRPr="00C6239F">
        <w:rPr>
          <w:rFonts w:ascii="Eras Medium ITC" w:hAnsi="Eras Medium ITC"/>
          <w:u w:val="single"/>
        </w:rPr>
        <w:t>Restaurant/food</w:t>
      </w:r>
      <w:r w:rsidRPr="00C6239F">
        <w:rPr>
          <w:rFonts w:ascii="Eras Medium ITC" w:hAnsi="Eras Medium ITC"/>
        </w:rPr>
        <w:t xml:space="preserve"> - can have a restaurant on the premises that sells beer, wine and spirits (purchased from a wholesaler) to its patrons for consumption on the premises.</w:t>
      </w:r>
    </w:p>
    <w:p w:rsidRPr="00C6239F" w:rsidR="00044724" w:rsidP="0039175D" w:rsidRDefault="00044724" w14:paraId="668502FE" w14:textId="77777777">
      <w:pPr>
        <w:ind w:left="360"/>
        <w:jc w:val="both"/>
        <w:rPr>
          <w:rFonts w:ascii="Eras Medium ITC" w:hAnsi="Eras Medium ITC"/>
        </w:rPr>
      </w:pPr>
    </w:p>
    <w:p w:rsidRPr="00C6239F" w:rsidR="00044724" w:rsidP="0039175D" w:rsidRDefault="00044724" w14:paraId="17D0BC78" w14:textId="5143BBF2">
      <w:pPr>
        <w:ind w:left="360"/>
        <w:jc w:val="both"/>
        <w:rPr>
          <w:rFonts w:ascii="Eras Medium ITC" w:hAnsi="Eras Medium ITC"/>
        </w:rPr>
      </w:pPr>
      <w:r w:rsidRPr="0CFCCDE4">
        <w:rPr>
          <w:rFonts w:ascii="Eras Medium ITC" w:hAnsi="Eras Medium ITC"/>
          <w:u w:val="single"/>
        </w:rPr>
        <w:t>Food requirements</w:t>
      </w:r>
      <w:r w:rsidRPr="0CFCCDE4">
        <w:rPr>
          <w:rFonts w:ascii="Eras Medium ITC" w:hAnsi="Eras Medium ITC"/>
        </w:rPr>
        <w:t xml:space="preserve"> – the distillery pub must have at least fifteen percent of the gross on-premises food and drink income of the business of the licensed premises is from the sale of food, which is defined as a quantity of foodstuffs of such nature as is ordinarily consumed by an individual at regular intervals for the purpose of sustenance</w:t>
      </w:r>
      <w:r w:rsidRPr="0CFCCDE4">
        <w:rPr>
          <w:rFonts w:ascii="Eras Medium ITC" w:hAnsi="Eras Medium ITC"/>
          <w:b/>
          <w:bCs/>
        </w:rPr>
        <w:t xml:space="preserve">.  </w:t>
      </w:r>
    </w:p>
    <w:p w:rsidRPr="00C6239F" w:rsidR="00044724" w:rsidP="0039175D" w:rsidRDefault="00044724" w14:paraId="3DDAF42D" w14:textId="77777777">
      <w:pPr>
        <w:ind w:left="360"/>
        <w:jc w:val="both"/>
        <w:rPr>
          <w:rFonts w:ascii="Eras Medium ITC" w:hAnsi="Eras Medium ITC"/>
        </w:rPr>
      </w:pPr>
    </w:p>
    <w:p w:rsidRPr="00C6239F" w:rsidR="004224A6" w:rsidP="0039175D" w:rsidRDefault="004224A6" w14:paraId="3100C444" w14:textId="77777777">
      <w:pPr>
        <w:ind w:left="360"/>
        <w:jc w:val="both"/>
        <w:rPr>
          <w:rFonts w:ascii="Eras Medium ITC" w:hAnsi="Eras Medium ITC"/>
        </w:rPr>
      </w:pPr>
      <w:r w:rsidRPr="00C6239F">
        <w:rPr>
          <w:rFonts w:ascii="Eras Medium ITC" w:hAnsi="Eras Medium ITC"/>
          <w:u w:val="single"/>
        </w:rPr>
        <w:t>Legal hours of sales</w:t>
      </w:r>
      <w:r w:rsidRPr="00C6239F">
        <w:rPr>
          <w:rFonts w:ascii="Eras Medium ITC" w:hAnsi="Eras Medium ITC"/>
        </w:rPr>
        <w:t xml:space="preserve"> – 7 a.m. to 2 a.m. for on-premises sales and 7 a.m. to midnight for </w:t>
      </w:r>
      <w:r>
        <w:rPr>
          <w:rFonts w:ascii="Eras Medium ITC" w:hAnsi="Eras Medium ITC"/>
        </w:rPr>
        <w:t>takeout and/or delivery sales</w:t>
      </w:r>
      <w:r w:rsidRPr="00C6239F">
        <w:rPr>
          <w:rFonts w:ascii="Eras Medium ITC" w:hAnsi="Eras Medium ITC"/>
        </w:rPr>
        <w:t>.</w:t>
      </w:r>
    </w:p>
    <w:p w:rsidRPr="00C6239F" w:rsidR="00044724" w:rsidP="0039175D" w:rsidRDefault="00044724" w14:paraId="1D3FEA11" w14:textId="77777777">
      <w:pPr>
        <w:ind w:left="360"/>
        <w:jc w:val="both"/>
        <w:rPr>
          <w:rFonts w:ascii="Eras Medium ITC" w:hAnsi="Eras Medium ITC"/>
        </w:rPr>
      </w:pPr>
    </w:p>
    <w:p w:rsidRPr="00C6239F" w:rsidR="00044724" w:rsidP="0039175D" w:rsidRDefault="00044724" w14:paraId="3803604C" w14:textId="24AFA167">
      <w:pPr>
        <w:ind w:left="360"/>
        <w:jc w:val="both"/>
        <w:rPr>
          <w:rFonts w:ascii="Eras Medium ITC" w:hAnsi="Eras Medium ITC"/>
        </w:rPr>
      </w:pPr>
      <w:r w:rsidRPr="00C6239F">
        <w:rPr>
          <w:rFonts w:ascii="Eras Medium ITC" w:hAnsi="Eras Medium ITC"/>
          <w:u w:val="single"/>
        </w:rPr>
        <w:t>Takeout/Delivery</w:t>
      </w:r>
      <w:r w:rsidRPr="00C6239F">
        <w:rPr>
          <w:rFonts w:ascii="Eras Medium ITC" w:hAnsi="Eras Medium ITC"/>
        </w:rPr>
        <w:t xml:space="preserve"> - is </w:t>
      </w:r>
      <w:r w:rsidR="00CE702B">
        <w:rPr>
          <w:rFonts w:ascii="Eras Medium ITC" w:hAnsi="Eras Medium ITC"/>
        </w:rPr>
        <w:t>permitted</w:t>
      </w:r>
      <w:r w:rsidRPr="00C6239F">
        <w:rPr>
          <w:rFonts w:ascii="Eras Medium ITC" w:hAnsi="Eras Medium ITC"/>
        </w:rPr>
        <w:t xml:space="preserve"> to sell alcohol for takeout and/or delivery with an approved permit.</w:t>
      </w:r>
    </w:p>
    <w:p w:rsidRPr="00C6239F" w:rsidR="00044724" w:rsidP="0039175D" w:rsidRDefault="00044724" w14:paraId="74922071" w14:textId="77777777">
      <w:pPr>
        <w:ind w:left="360"/>
        <w:jc w:val="both"/>
        <w:rPr>
          <w:rFonts w:ascii="Eras Medium ITC" w:hAnsi="Eras Medium ITC"/>
        </w:rPr>
      </w:pPr>
    </w:p>
    <w:p w:rsidRPr="00C6239F" w:rsidR="00044724" w:rsidP="0039175D" w:rsidRDefault="00044724" w14:paraId="24F39147" w14:textId="77777777">
      <w:pPr>
        <w:ind w:left="360"/>
        <w:jc w:val="both"/>
        <w:rPr>
          <w:rFonts w:ascii="Eras Medium ITC" w:hAnsi="Eras Medium ITC"/>
        </w:rPr>
      </w:pPr>
      <w:r w:rsidRPr="00C6239F">
        <w:rPr>
          <w:rFonts w:ascii="Eras Medium ITC" w:hAnsi="Eras Medium ITC"/>
          <w:u w:val="single"/>
        </w:rPr>
        <w:t>Manager registration</w:t>
      </w:r>
      <w:r w:rsidRPr="00C6239F">
        <w:rPr>
          <w:rFonts w:ascii="Eras Medium ITC" w:hAnsi="Eras Medium ITC"/>
        </w:rPr>
        <w:t xml:space="preserve"> – none required</w:t>
      </w:r>
    </w:p>
    <w:p w:rsidRPr="00C6239F" w:rsidR="006E0C0A" w:rsidP="0039175D" w:rsidRDefault="006E0C0A" w14:paraId="3F7DF456" w14:textId="77777777">
      <w:pPr>
        <w:ind w:left="360"/>
        <w:jc w:val="both"/>
        <w:rPr>
          <w:rFonts w:ascii="Eras Medium ITC" w:hAnsi="Eras Medium ITC"/>
        </w:rPr>
      </w:pPr>
    </w:p>
    <w:p w:rsidRPr="00B66805" w:rsidR="006E0C0A" w:rsidP="007D4CC3" w:rsidRDefault="006E0C0A" w14:paraId="1803FDA8" w14:textId="538D8F07">
      <w:pPr>
        <w:pStyle w:val="Heading1"/>
        <w:rPr>
          <w:rFonts w:ascii="Eras Medium ITC" w:hAnsi="Eras Medium ITC"/>
          <w:color w:val="auto"/>
          <w:sz w:val="24"/>
          <w:szCs w:val="24"/>
        </w:rPr>
      </w:pPr>
      <w:bookmarkStart w:name="_Toc180150858" w:id="14"/>
      <w:bookmarkStart w:name="_Toc1696567886" w:id="1940357063"/>
      <w:r w:rsidRPr="13EC5510" w:rsidR="006E0C0A">
        <w:rPr>
          <w:rFonts w:ascii="Eras Medium ITC" w:hAnsi="Eras Medium ITC"/>
          <w:color w:val="auto"/>
          <w:sz w:val="24"/>
          <w:szCs w:val="24"/>
        </w:rPr>
        <w:t>Entertainment Facility</w:t>
      </w:r>
      <w:bookmarkEnd w:id="14"/>
      <w:bookmarkEnd w:id="1940357063"/>
    </w:p>
    <w:p w:rsidRPr="00C6239F" w:rsidR="006E0C0A" w:rsidP="0039175D" w:rsidRDefault="006E0C0A" w14:paraId="4C99FB0F" w14:textId="77777777">
      <w:pPr>
        <w:ind w:left="360"/>
        <w:jc w:val="both"/>
        <w:rPr>
          <w:rFonts w:ascii="Eras Medium ITC" w:hAnsi="Eras Medium ITC"/>
        </w:rPr>
      </w:pPr>
    </w:p>
    <w:p w:rsidR="006E0C0A" w:rsidP="0039175D" w:rsidRDefault="006E0C0A" w14:paraId="454B52E2" w14:textId="4F5830E7">
      <w:pPr>
        <w:ind w:left="360"/>
        <w:jc w:val="both"/>
        <w:rPr>
          <w:rFonts w:ascii="Eras Medium ITC" w:hAnsi="Eras Medium ITC"/>
        </w:rPr>
      </w:pPr>
      <w:r w:rsidRPr="008079F6">
        <w:rPr>
          <w:rFonts w:ascii="Eras Medium ITC" w:hAnsi="Eras Medium ITC"/>
          <w:u w:val="single"/>
        </w:rPr>
        <w:t>Business model</w:t>
      </w:r>
      <w:r w:rsidRPr="00C6239F">
        <w:rPr>
          <w:rFonts w:ascii="Eras Medium ITC" w:hAnsi="Eras Medium ITC"/>
        </w:rPr>
        <w:t xml:space="preserve"> </w:t>
      </w:r>
      <w:r w:rsidR="001C75DA">
        <w:rPr>
          <w:rFonts w:ascii="Eras Medium ITC" w:hAnsi="Eras Medium ITC"/>
        </w:rPr>
        <w:t>–</w:t>
      </w:r>
      <w:r w:rsidRPr="00C6239F">
        <w:rPr>
          <w:rFonts w:ascii="Eras Medium ITC" w:hAnsi="Eras Medium ITC"/>
        </w:rPr>
        <w:t xml:space="preserve"> </w:t>
      </w:r>
      <w:r w:rsidR="001C75DA">
        <w:rPr>
          <w:rFonts w:ascii="Eras Medium ITC" w:hAnsi="Eras Medium ITC"/>
        </w:rPr>
        <w:t>for a business that provides sports or entertainment activ</w:t>
      </w:r>
      <w:r w:rsidR="00BF0533">
        <w:rPr>
          <w:rFonts w:ascii="Eras Medium ITC" w:hAnsi="Eras Medium ITC"/>
        </w:rPr>
        <w:t>ities on its licensed premises and where the sale of alcohol</w:t>
      </w:r>
      <w:r w:rsidR="00BB31FC">
        <w:rPr>
          <w:rFonts w:ascii="Eras Medium ITC" w:hAnsi="Eras Medium ITC"/>
        </w:rPr>
        <w:t xml:space="preserve"> (beer, wine and spirits)</w:t>
      </w:r>
      <w:r w:rsidR="00BF0533">
        <w:rPr>
          <w:rFonts w:ascii="Eras Medium ITC" w:hAnsi="Eras Medium ITC"/>
        </w:rPr>
        <w:t xml:space="preserve"> is incidental (or secondary) to its business.</w:t>
      </w:r>
    </w:p>
    <w:p w:rsidR="007C65B7" w:rsidP="0039175D" w:rsidRDefault="007C65B7" w14:paraId="07D6B552" w14:textId="77777777">
      <w:pPr>
        <w:ind w:left="360"/>
        <w:jc w:val="both"/>
        <w:rPr>
          <w:rFonts w:ascii="Eras Medium ITC" w:hAnsi="Eras Medium ITC"/>
        </w:rPr>
      </w:pPr>
    </w:p>
    <w:p w:rsidR="007C65B7" w:rsidP="0039175D" w:rsidRDefault="005671E6" w14:paraId="5CA3A2C2" w14:textId="6DE436BE">
      <w:pPr>
        <w:ind w:left="360"/>
        <w:jc w:val="both"/>
        <w:rPr>
          <w:rFonts w:ascii="Eras Medium ITC" w:hAnsi="Eras Medium ITC"/>
        </w:rPr>
      </w:pPr>
      <w:r w:rsidRPr="008079F6">
        <w:rPr>
          <w:rFonts w:ascii="Eras Medium ITC" w:hAnsi="Eras Medium ITC"/>
          <w:u w:val="single"/>
        </w:rPr>
        <w:t>Food requirements</w:t>
      </w:r>
      <w:r>
        <w:rPr>
          <w:rFonts w:ascii="Eras Medium ITC" w:hAnsi="Eras Medium ITC"/>
        </w:rPr>
        <w:t xml:space="preserve"> – must have sandwiches and light snacks available on the </w:t>
      </w:r>
      <w:r w:rsidR="00FD2939">
        <w:rPr>
          <w:rFonts w:ascii="Eras Medium ITC" w:hAnsi="Eras Medium ITC"/>
        </w:rPr>
        <w:t>premises</w:t>
      </w:r>
      <w:r w:rsidR="002764F0">
        <w:rPr>
          <w:rFonts w:ascii="Eras Medium ITC" w:hAnsi="Eras Medium ITC"/>
        </w:rPr>
        <w:t xml:space="preserve"> anytime alcohol is being served.</w:t>
      </w:r>
    </w:p>
    <w:p w:rsidR="004224A6" w:rsidP="0039175D" w:rsidRDefault="004224A6" w14:paraId="43747C94" w14:textId="77777777">
      <w:pPr>
        <w:ind w:left="360"/>
        <w:jc w:val="both"/>
        <w:rPr>
          <w:rFonts w:ascii="Eras Medium ITC" w:hAnsi="Eras Medium ITC"/>
          <w:u w:val="single"/>
        </w:rPr>
      </w:pPr>
    </w:p>
    <w:p w:rsidRPr="00C6239F" w:rsidR="004224A6" w:rsidP="0039175D" w:rsidRDefault="004224A6" w14:paraId="1F49D713" w14:textId="409C339A">
      <w:pPr>
        <w:ind w:left="360"/>
        <w:jc w:val="both"/>
        <w:rPr>
          <w:rFonts w:ascii="Eras Medium ITC" w:hAnsi="Eras Medium ITC"/>
        </w:rPr>
      </w:pPr>
      <w:r w:rsidRPr="00C6239F">
        <w:rPr>
          <w:rFonts w:ascii="Eras Medium ITC" w:hAnsi="Eras Medium ITC"/>
          <w:u w:val="single"/>
        </w:rPr>
        <w:t>Legal hours of sales</w:t>
      </w:r>
      <w:r w:rsidRPr="00C6239F">
        <w:rPr>
          <w:rFonts w:ascii="Eras Medium ITC" w:hAnsi="Eras Medium ITC"/>
        </w:rPr>
        <w:t xml:space="preserve"> – 7 a.m. to 2 a.m. for on-premises sales and 7 a.m. to midnight for </w:t>
      </w:r>
      <w:r>
        <w:rPr>
          <w:rFonts w:ascii="Eras Medium ITC" w:hAnsi="Eras Medium ITC"/>
        </w:rPr>
        <w:t>takeout and/or delivery sales</w:t>
      </w:r>
      <w:r w:rsidRPr="00C6239F">
        <w:rPr>
          <w:rFonts w:ascii="Eras Medium ITC" w:hAnsi="Eras Medium ITC"/>
        </w:rPr>
        <w:t>.</w:t>
      </w:r>
    </w:p>
    <w:p w:rsidR="002764F0" w:rsidP="0039175D" w:rsidRDefault="002764F0" w14:paraId="01C1CFB6" w14:textId="735EB85E">
      <w:pPr>
        <w:ind w:left="360"/>
        <w:jc w:val="both"/>
        <w:rPr>
          <w:rFonts w:ascii="Eras Medium ITC" w:hAnsi="Eras Medium ITC"/>
        </w:rPr>
      </w:pPr>
    </w:p>
    <w:p w:rsidRPr="00C6239F" w:rsidR="0000307F" w:rsidP="0039175D" w:rsidRDefault="0000307F" w14:paraId="1B6D0A93" w14:textId="0F9F6E6B">
      <w:pPr>
        <w:ind w:left="360"/>
        <w:jc w:val="both"/>
        <w:rPr>
          <w:rFonts w:ascii="Eras Medium ITC" w:hAnsi="Eras Medium ITC"/>
        </w:rPr>
      </w:pPr>
      <w:r w:rsidRPr="00C6239F">
        <w:rPr>
          <w:rFonts w:ascii="Eras Medium ITC" w:hAnsi="Eras Medium ITC"/>
          <w:u w:val="single"/>
        </w:rPr>
        <w:t>Takeout/Delivery</w:t>
      </w:r>
      <w:r w:rsidRPr="00C6239F">
        <w:rPr>
          <w:rFonts w:ascii="Eras Medium ITC" w:hAnsi="Eras Medium ITC"/>
        </w:rPr>
        <w:t xml:space="preserve"> - is </w:t>
      </w:r>
      <w:r>
        <w:rPr>
          <w:rFonts w:ascii="Eras Medium ITC" w:hAnsi="Eras Medium ITC"/>
        </w:rPr>
        <w:t>permitted</w:t>
      </w:r>
      <w:r w:rsidRPr="00C6239F">
        <w:rPr>
          <w:rFonts w:ascii="Eras Medium ITC" w:hAnsi="Eras Medium ITC"/>
        </w:rPr>
        <w:t xml:space="preserve"> to sell alcohol for takeout and/or delivery with an approved permit</w:t>
      </w:r>
      <w:r w:rsidR="00B7242E">
        <w:rPr>
          <w:rFonts w:ascii="Eras Medium ITC" w:hAnsi="Eras Medium ITC"/>
        </w:rPr>
        <w:t>.</w:t>
      </w:r>
    </w:p>
    <w:p w:rsidR="0000307F" w:rsidP="0039175D" w:rsidRDefault="0000307F" w14:paraId="52FBA81C" w14:textId="77777777">
      <w:pPr>
        <w:ind w:left="360"/>
        <w:jc w:val="both"/>
        <w:rPr>
          <w:rFonts w:ascii="Eras Medium ITC" w:hAnsi="Eras Medium ITC"/>
        </w:rPr>
      </w:pPr>
    </w:p>
    <w:p w:rsidR="00A47AC6" w:rsidP="0039175D" w:rsidRDefault="00A47AC6" w14:paraId="3BE7EA20" w14:textId="77777777">
      <w:pPr>
        <w:ind w:left="360"/>
        <w:jc w:val="both"/>
        <w:rPr>
          <w:rFonts w:ascii="Eras Medium ITC" w:hAnsi="Eras Medium ITC"/>
        </w:rPr>
      </w:pPr>
      <w:r w:rsidRPr="00C6239F">
        <w:rPr>
          <w:rFonts w:ascii="Eras Medium ITC" w:hAnsi="Eras Medium ITC"/>
          <w:u w:val="single"/>
        </w:rPr>
        <w:t>Manager registration</w:t>
      </w:r>
      <w:r w:rsidRPr="00C6239F">
        <w:rPr>
          <w:rFonts w:ascii="Eras Medium ITC" w:hAnsi="Eras Medium ITC"/>
        </w:rPr>
        <w:t xml:space="preserve"> – </w:t>
      </w:r>
      <w:r>
        <w:rPr>
          <w:rFonts w:ascii="Eras Medium ITC" w:hAnsi="Eras Medium ITC"/>
        </w:rPr>
        <w:t>must declare a manager for the licensed premises.  A notification for any changes to the manager must be made within 30 days of the changes.</w:t>
      </w:r>
    </w:p>
    <w:p w:rsidR="0039175D" w:rsidP="0039175D" w:rsidRDefault="0039175D" w14:paraId="2CE9AC78" w14:textId="77777777">
      <w:pPr>
        <w:jc w:val="both"/>
        <w:rPr>
          <w:rFonts w:ascii="Eras Medium ITC" w:hAnsi="Eras Medium ITC"/>
        </w:rPr>
      </w:pPr>
    </w:p>
    <w:p w:rsidRPr="00B66805" w:rsidR="0039175D" w:rsidP="007D4CC3" w:rsidRDefault="0039175D" w14:paraId="25153E89" w14:textId="4CA622AE">
      <w:pPr>
        <w:pStyle w:val="Heading1"/>
        <w:rPr>
          <w:rFonts w:ascii="Eras Medium ITC" w:hAnsi="Eras Medium ITC"/>
          <w:color w:val="auto"/>
          <w:sz w:val="24"/>
          <w:szCs w:val="24"/>
        </w:rPr>
      </w:pPr>
      <w:bookmarkStart w:name="_Toc180150859" w:id="16"/>
      <w:bookmarkStart w:name="_Toc1641562350" w:id="1424828301"/>
      <w:r w:rsidRPr="13EC5510" w:rsidR="0039175D">
        <w:rPr>
          <w:rFonts w:ascii="Eras Medium ITC" w:hAnsi="Eras Medium ITC"/>
          <w:color w:val="auto"/>
          <w:sz w:val="24"/>
          <w:szCs w:val="24"/>
        </w:rPr>
        <w:t>Fermented Malt Beverage (On-Premises)</w:t>
      </w:r>
      <w:bookmarkEnd w:id="16"/>
      <w:bookmarkEnd w:id="1424828301"/>
    </w:p>
    <w:p w:rsidR="0039175D" w:rsidP="0039175D" w:rsidRDefault="0039175D" w14:paraId="716A60B9" w14:textId="77777777">
      <w:pPr>
        <w:jc w:val="both"/>
        <w:rPr>
          <w:rFonts w:ascii="Eras Medium ITC" w:hAnsi="Eras Medium ITC"/>
        </w:rPr>
      </w:pPr>
    </w:p>
    <w:p w:rsidR="0039175D" w:rsidP="0039175D" w:rsidRDefault="0039175D" w14:paraId="3636CBC2" w14:textId="60BD20C9">
      <w:pPr>
        <w:ind w:left="360"/>
        <w:jc w:val="both"/>
        <w:rPr>
          <w:rFonts w:ascii="Eras Medium ITC" w:hAnsi="Eras Medium ITC"/>
        </w:rPr>
      </w:pPr>
      <w:r w:rsidRPr="00955658">
        <w:rPr>
          <w:rFonts w:ascii="Eras Medium ITC" w:hAnsi="Eras Medium ITC"/>
          <w:u w:val="single"/>
        </w:rPr>
        <w:t>Business model</w:t>
      </w:r>
      <w:r>
        <w:rPr>
          <w:rFonts w:ascii="Eras Medium ITC" w:hAnsi="Eras Medium ITC"/>
        </w:rPr>
        <w:t xml:space="preserve"> </w:t>
      </w:r>
      <w:r w:rsidR="00DA0710">
        <w:rPr>
          <w:rFonts w:ascii="Eras Medium ITC" w:hAnsi="Eras Medium ITC"/>
        </w:rPr>
        <w:t>–</w:t>
      </w:r>
      <w:r>
        <w:rPr>
          <w:rFonts w:ascii="Eras Medium ITC" w:hAnsi="Eras Medium ITC"/>
        </w:rPr>
        <w:t xml:space="preserve"> </w:t>
      </w:r>
      <w:r w:rsidR="00DA0710">
        <w:rPr>
          <w:rFonts w:ascii="Eras Medium ITC" w:hAnsi="Eras Medium ITC"/>
        </w:rPr>
        <w:t>for a business that only provides for the consumption of fermented malt beverage (beer) for consumption on the licensed premises.</w:t>
      </w:r>
    </w:p>
    <w:p w:rsidR="00DA0710" w:rsidP="0039175D" w:rsidRDefault="00DA0710" w14:paraId="4FA6C25E" w14:textId="77777777">
      <w:pPr>
        <w:ind w:left="360"/>
        <w:jc w:val="both"/>
        <w:rPr>
          <w:rFonts w:ascii="Eras Medium ITC" w:hAnsi="Eras Medium ITC"/>
        </w:rPr>
      </w:pPr>
    </w:p>
    <w:p w:rsidR="00DA0710" w:rsidP="0039175D" w:rsidRDefault="00DA0710" w14:paraId="5C4136AE" w14:textId="3E5EE380">
      <w:pPr>
        <w:ind w:left="360"/>
        <w:jc w:val="both"/>
        <w:rPr>
          <w:rFonts w:ascii="Eras Medium ITC" w:hAnsi="Eras Medium ITC"/>
        </w:rPr>
      </w:pPr>
      <w:r w:rsidRPr="00814144">
        <w:rPr>
          <w:rFonts w:ascii="Eras Medium ITC" w:hAnsi="Eras Medium ITC"/>
          <w:u w:val="single"/>
        </w:rPr>
        <w:t>Food requirement</w:t>
      </w:r>
      <w:r>
        <w:rPr>
          <w:rFonts w:ascii="Eras Medium ITC" w:hAnsi="Eras Medium ITC"/>
        </w:rPr>
        <w:t xml:space="preserve"> </w:t>
      </w:r>
      <w:r w:rsidR="00B40BEF">
        <w:rPr>
          <w:rFonts w:ascii="Eras Medium ITC" w:hAnsi="Eras Medium ITC"/>
        </w:rPr>
        <w:t>–</w:t>
      </w:r>
      <w:r>
        <w:rPr>
          <w:rFonts w:ascii="Eras Medium ITC" w:hAnsi="Eras Medium ITC"/>
        </w:rPr>
        <w:t xml:space="preserve"> </w:t>
      </w:r>
      <w:r w:rsidR="00B40BEF">
        <w:rPr>
          <w:rFonts w:ascii="Eras Medium ITC" w:hAnsi="Eras Medium ITC"/>
        </w:rPr>
        <w:t>none required.</w:t>
      </w:r>
    </w:p>
    <w:p w:rsidR="00932A67" w:rsidP="0039175D" w:rsidRDefault="00932A67" w14:paraId="18536690" w14:textId="77777777">
      <w:pPr>
        <w:ind w:left="360"/>
        <w:jc w:val="both"/>
        <w:rPr>
          <w:rFonts w:ascii="Eras Medium ITC" w:hAnsi="Eras Medium ITC"/>
        </w:rPr>
      </w:pPr>
    </w:p>
    <w:p w:rsidRPr="00C6239F" w:rsidR="00932A67" w:rsidP="00932A67" w:rsidRDefault="00932A67" w14:paraId="005A6A7E" w14:textId="5FCE7E36">
      <w:pPr>
        <w:ind w:left="360"/>
        <w:jc w:val="both"/>
        <w:rPr>
          <w:rFonts w:ascii="Eras Medium ITC" w:hAnsi="Eras Medium ITC"/>
        </w:rPr>
      </w:pPr>
      <w:r w:rsidRPr="00C6239F">
        <w:rPr>
          <w:rFonts w:ascii="Eras Medium ITC" w:hAnsi="Eras Medium ITC"/>
          <w:u w:val="single"/>
        </w:rPr>
        <w:t>Legal hours of sales</w:t>
      </w:r>
      <w:r w:rsidRPr="00C6239F">
        <w:rPr>
          <w:rFonts w:ascii="Eras Medium ITC" w:hAnsi="Eras Medium ITC"/>
        </w:rPr>
        <w:t xml:space="preserve"> – 7 a.m. to 2 a.m. for on-premises sales and 7 a.m. to midnight for </w:t>
      </w:r>
      <w:r>
        <w:rPr>
          <w:rFonts w:ascii="Eras Medium ITC" w:hAnsi="Eras Medium ITC"/>
        </w:rPr>
        <w:t>takeout</w:t>
      </w:r>
      <w:r w:rsidRPr="00C6239F">
        <w:rPr>
          <w:rFonts w:ascii="Eras Medium ITC" w:hAnsi="Eras Medium ITC"/>
        </w:rPr>
        <w:t>.</w:t>
      </w:r>
    </w:p>
    <w:p w:rsidR="004B70D9" w:rsidP="0039175D" w:rsidRDefault="004B70D9" w14:paraId="0B80349B" w14:textId="77777777">
      <w:pPr>
        <w:ind w:left="360"/>
        <w:jc w:val="both"/>
        <w:rPr>
          <w:rFonts w:ascii="Eras Medium ITC" w:hAnsi="Eras Medium ITC"/>
        </w:rPr>
      </w:pPr>
    </w:p>
    <w:p w:rsidRPr="00C6239F" w:rsidR="004B70D9" w:rsidP="004B70D9" w:rsidRDefault="004B70D9" w14:paraId="4BB4929C" w14:textId="7B36CF46">
      <w:pPr>
        <w:ind w:left="360"/>
        <w:jc w:val="both"/>
        <w:rPr>
          <w:rFonts w:ascii="Eras Medium ITC" w:hAnsi="Eras Medium ITC"/>
        </w:rPr>
      </w:pPr>
      <w:r w:rsidRPr="00C6239F">
        <w:rPr>
          <w:rFonts w:ascii="Eras Medium ITC" w:hAnsi="Eras Medium ITC"/>
          <w:u w:val="single"/>
        </w:rPr>
        <w:t>Takeout/Delivery</w:t>
      </w:r>
      <w:r w:rsidRPr="00C6239F">
        <w:rPr>
          <w:rFonts w:ascii="Eras Medium ITC" w:hAnsi="Eras Medium ITC"/>
        </w:rPr>
        <w:t xml:space="preserve"> </w:t>
      </w:r>
      <w:r>
        <w:rPr>
          <w:rFonts w:ascii="Eras Medium ITC" w:hAnsi="Eras Medium ITC"/>
        </w:rPr>
        <w:t>–</w:t>
      </w:r>
      <w:r w:rsidRPr="00C6239F">
        <w:rPr>
          <w:rFonts w:ascii="Eras Medium ITC" w:hAnsi="Eras Medium ITC"/>
        </w:rPr>
        <w:t xml:space="preserve"> </w:t>
      </w:r>
      <w:r>
        <w:rPr>
          <w:rFonts w:ascii="Eras Medium ITC" w:hAnsi="Eras Medium ITC"/>
        </w:rPr>
        <w:t>only takeout is allowed</w:t>
      </w:r>
      <w:r w:rsidR="00932A67">
        <w:rPr>
          <w:rFonts w:ascii="Eras Medium ITC" w:hAnsi="Eras Medium ITC"/>
        </w:rPr>
        <w:t xml:space="preserve"> (</w:t>
      </w:r>
      <w:r>
        <w:rPr>
          <w:rFonts w:ascii="Eras Medium ITC" w:hAnsi="Eras Medium ITC"/>
        </w:rPr>
        <w:t>no delivery</w:t>
      </w:r>
      <w:r w:rsidR="00932A67">
        <w:rPr>
          <w:rFonts w:ascii="Eras Medium ITC" w:hAnsi="Eras Medium ITC"/>
        </w:rPr>
        <w:t>)</w:t>
      </w:r>
      <w:r>
        <w:rPr>
          <w:rFonts w:ascii="Eras Medium ITC" w:hAnsi="Eras Medium ITC"/>
        </w:rPr>
        <w:t xml:space="preserve"> </w:t>
      </w:r>
      <w:r w:rsidRPr="00C6239F">
        <w:rPr>
          <w:rFonts w:ascii="Eras Medium ITC" w:hAnsi="Eras Medium ITC"/>
        </w:rPr>
        <w:t>with an approved permit</w:t>
      </w:r>
      <w:r>
        <w:rPr>
          <w:rFonts w:ascii="Eras Medium ITC" w:hAnsi="Eras Medium ITC"/>
        </w:rPr>
        <w:t>.</w:t>
      </w:r>
    </w:p>
    <w:p w:rsidR="00B40BEF" w:rsidP="0039175D" w:rsidRDefault="00B40BEF" w14:paraId="190CC967" w14:textId="77777777">
      <w:pPr>
        <w:ind w:left="360"/>
        <w:jc w:val="both"/>
        <w:rPr>
          <w:rFonts w:ascii="Eras Medium ITC" w:hAnsi="Eras Medium ITC"/>
        </w:rPr>
      </w:pPr>
    </w:p>
    <w:p w:rsidR="00814144" w:rsidP="00814144" w:rsidRDefault="00814144" w14:paraId="32EAB968" w14:textId="77777777">
      <w:pPr>
        <w:ind w:left="360"/>
        <w:jc w:val="both"/>
        <w:rPr>
          <w:rFonts w:ascii="Eras Medium ITC" w:hAnsi="Eras Medium ITC"/>
        </w:rPr>
      </w:pPr>
      <w:r w:rsidRPr="00C6239F">
        <w:rPr>
          <w:rFonts w:ascii="Eras Medium ITC" w:hAnsi="Eras Medium ITC"/>
          <w:u w:val="single"/>
        </w:rPr>
        <w:t>Manager registration</w:t>
      </w:r>
      <w:r w:rsidRPr="00C6239F">
        <w:rPr>
          <w:rFonts w:ascii="Eras Medium ITC" w:hAnsi="Eras Medium ITC"/>
        </w:rPr>
        <w:t xml:space="preserve"> – </w:t>
      </w:r>
      <w:r>
        <w:rPr>
          <w:rFonts w:ascii="Eras Medium ITC" w:hAnsi="Eras Medium ITC"/>
        </w:rPr>
        <w:t>must declare a manager for the licensed premises.  A notification for any changes to the manager must be made within 30 days of the changes.</w:t>
      </w:r>
    </w:p>
    <w:p w:rsidR="007D3F96" w:rsidP="0039175D" w:rsidRDefault="007D3F96" w14:paraId="0C794E87" w14:textId="77777777">
      <w:pPr>
        <w:ind w:left="360"/>
        <w:jc w:val="both"/>
        <w:rPr>
          <w:rFonts w:ascii="Eras Medium ITC" w:hAnsi="Eras Medium ITC"/>
        </w:rPr>
      </w:pPr>
    </w:p>
    <w:p w:rsidRPr="00B66805" w:rsidR="00AE26B9" w:rsidP="007D4CC3" w:rsidRDefault="00AE26B9" w14:paraId="6831992C" w14:textId="5BAE6D62">
      <w:pPr>
        <w:pStyle w:val="Heading1"/>
        <w:rPr>
          <w:rFonts w:ascii="Eras Medium ITC" w:hAnsi="Eras Medium ITC"/>
          <w:color w:val="auto"/>
          <w:sz w:val="24"/>
          <w:szCs w:val="24"/>
        </w:rPr>
      </w:pPr>
      <w:bookmarkStart w:name="_Toc180150860" w:id="18"/>
      <w:bookmarkStart w:name="_Toc1679218082" w:id="1541094358"/>
      <w:r w:rsidRPr="13EC5510" w:rsidR="00AE26B9">
        <w:rPr>
          <w:rFonts w:ascii="Eras Medium ITC" w:hAnsi="Eras Medium ITC"/>
          <w:color w:val="auto"/>
          <w:sz w:val="24"/>
          <w:szCs w:val="24"/>
        </w:rPr>
        <w:t>Hotel &amp; Restaurant (H&amp;R)</w:t>
      </w:r>
      <w:bookmarkEnd w:id="18"/>
      <w:bookmarkEnd w:id="1541094358"/>
    </w:p>
    <w:p w:rsidR="00AE26B9" w:rsidP="0039175D" w:rsidRDefault="00AE26B9" w14:paraId="31F357C0" w14:textId="77777777">
      <w:pPr>
        <w:ind w:left="360"/>
        <w:jc w:val="both"/>
        <w:rPr>
          <w:rFonts w:ascii="Eras Medium ITC" w:hAnsi="Eras Medium ITC"/>
        </w:rPr>
      </w:pPr>
    </w:p>
    <w:p w:rsidR="009856C6" w:rsidP="0039175D" w:rsidRDefault="00AE26B9" w14:paraId="71AC6DF4" w14:textId="77777777">
      <w:pPr>
        <w:ind w:left="360"/>
        <w:jc w:val="both"/>
        <w:rPr>
          <w:rFonts w:ascii="Eras Medium ITC" w:hAnsi="Eras Medium ITC"/>
        </w:rPr>
      </w:pPr>
      <w:r w:rsidRPr="00175ADD">
        <w:rPr>
          <w:rFonts w:ascii="Eras Medium ITC" w:hAnsi="Eras Medium ITC"/>
          <w:u w:val="single"/>
        </w:rPr>
        <w:t>Business model</w:t>
      </w:r>
      <w:r>
        <w:rPr>
          <w:rFonts w:ascii="Eras Medium ITC" w:hAnsi="Eras Medium ITC"/>
        </w:rPr>
        <w:t xml:space="preserve"> </w:t>
      </w:r>
      <w:r w:rsidR="00BB31FC">
        <w:rPr>
          <w:rFonts w:ascii="Eras Medium ITC" w:hAnsi="Eras Medium ITC"/>
        </w:rPr>
        <w:t>–</w:t>
      </w:r>
      <w:r>
        <w:rPr>
          <w:rFonts w:ascii="Eras Medium ITC" w:hAnsi="Eras Medium ITC"/>
        </w:rPr>
        <w:t xml:space="preserve"> </w:t>
      </w:r>
      <w:r w:rsidR="00BB31FC">
        <w:rPr>
          <w:rFonts w:ascii="Eras Medium ITC" w:hAnsi="Eras Medium ITC"/>
        </w:rPr>
        <w:t xml:space="preserve">for a business that is either a hotel, restaurant </w:t>
      </w:r>
      <w:r w:rsidR="00A545DD">
        <w:rPr>
          <w:rFonts w:ascii="Eras Medium ITC" w:hAnsi="Eras Medium ITC"/>
        </w:rPr>
        <w:t>that sells beer, wine and spirits to its patrons.</w:t>
      </w:r>
    </w:p>
    <w:p w:rsidR="009856C6" w:rsidP="0039175D" w:rsidRDefault="009856C6" w14:paraId="37607588" w14:textId="77777777">
      <w:pPr>
        <w:ind w:left="360"/>
        <w:jc w:val="both"/>
        <w:rPr>
          <w:rFonts w:ascii="Eras Medium ITC" w:hAnsi="Eras Medium ITC"/>
        </w:rPr>
      </w:pPr>
    </w:p>
    <w:p w:rsidR="0036680A" w:rsidP="0039175D" w:rsidRDefault="009856C6" w14:paraId="52DE7F14" w14:textId="40D75A50">
      <w:pPr>
        <w:ind w:left="360"/>
        <w:jc w:val="both"/>
        <w:rPr>
          <w:rFonts w:ascii="Eras Medium ITC" w:hAnsi="Eras Medium ITC"/>
        </w:rPr>
      </w:pPr>
      <w:r w:rsidRPr="005E1B65">
        <w:rPr>
          <w:rFonts w:ascii="Eras Medium ITC" w:hAnsi="Eras Medium ITC"/>
          <w:u w:val="single"/>
        </w:rPr>
        <w:t xml:space="preserve">Food requirements </w:t>
      </w:r>
      <w:r>
        <w:rPr>
          <w:rFonts w:ascii="Eras Medium ITC" w:hAnsi="Eras Medium ITC"/>
        </w:rPr>
        <w:t xml:space="preserve">– must have </w:t>
      </w:r>
      <w:r w:rsidR="00BB31FC">
        <w:rPr>
          <w:rFonts w:ascii="Eras Medium ITC" w:hAnsi="Eras Medium ITC"/>
        </w:rPr>
        <w:t xml:space="preserve">a full kitchen to provide </w:t>
      </w:r>
      <w:r w:rsidR="00601DE2">
        <w:rPr>
          <w:rFonts w:ascii="Eras Medium ITC" w:hAnsi="Eras Medium ITC"/>
        </w:rPr>
        <w:t xml:space="preserve">full </w:t>
      </w:r>
      <w:r>
        <w:rPr>
          <w:rFonts w:ascii="Eras Medium ITC" w:hAnsi="Eras Medium ITC"/>
        </w:rPr>
        <w:t>meals</w:t>
      </w:r>
      <w:r w:rsidR="00BB31FC">
        <w:rPr>
          <w:rFonts w:ascii="Eras Medium ITC" w:hAnsi="Eras Medium ITC"/>
        </w:rPr>
        <w:t xml:space="preserve"> to its patrons</w:t>
      </w:r>
      <w:r w:rsidR="00601DE2">
        <w:rPr>
          <w:rFonts w:ascii="Eras Medium ITC" w:hAnsi="Eras Medium ITC"/>
        </w:rPr>
        <w:t xml:space="preserve">.  </w:t>
      </w:r>
      <w:r w:rsidR="00371326">
        <w:rPr>
          <w:rFonts w:ascii="Eras Medium ITC" w:hAnsi="Eras Medium ITC"/>
        </w:rPr>
        <w:t>The income from m</w:t>
      </w:r>
      <w:r w:rsidR="003A7DF8">
        <w:rPr>
          <w:rFonts w:ascii="Eras Medium ITC" w:hAnsi="Eras Medium ITC"/>
        </w:rPr>
        <w:t xml:space="preserve">eals must </w:t>
      </w:r>
      <w:r w:rsidR="00371326">
        <w:rPr>
          <w:rFonts w:ascii="Eras Medium ITC" w:hAnsi="Eras Medium ITC"/>
        </w:rPr>
        <w:t>b</w:t>
      </w:r>
      <w:r w:rsidR="00F16D5E">
        <w:rPr>
          <w:rFonts w:ascii="Eras Medium ITC" w:hAnsi="Eras Medium ITC"/>
        </w:rPr>
        <w:t xml:space="preserve">e at least </w:t>
      </w:r>
      <w:r w:rsidR="00601DE2">
        <w:rPr>
          <w:rFonts w:ascii="Eras Medium ITC" w:hAnsi="Eras Medium ITC"/>
        </w:rPr>
        <w:t>25</w:t>
      </w:r>
      <w:r w:rsidR="00FF702E">
        <w:rPr>
          <w:rFonts w:ascii="Eras Medium ITC" w:hAnsi="Eras Medium ITC"/>
        </w:rPr>
        <w:t xml:space="preserve">% </w:t>
      </w:r>
      <w:r w:rsidR="003A7DF8">
        <w:rPr>
          <w:rFonts w:ascii="Eras Medium ITC" w:hAnsi="Eras Medium ITC"/>
        </w:rPr>
        <w:t>of the gross income from the</w:t>
      </w:r>
      <w:r w:rsidR="00FF702E">
        <w:rPr>
          <w:rFonts w:ascii="Eras Medium ITC" w:hAnsi="Eras Medium ITC"/>
        </w:rPr>
        <w:t xml:space="preserve"> sales from food and beverag</w:t>
      </w:r>
      <w:r w:rsidR="00371326">
        <w:rPr>
          <w:rFonts w:ascii="Eras Medium ITC" w:hAnsi="Eras Medium ITC"/>
        </w:rPr>
        <w:t>e</w:t>
      </w:r>
      <w:r w:rsidR="00344E36">
        <w:rPr>
          <w:rFonts w:ascii="Eras Medium ITC" w:hAnsi="Eras Medium ITC"/>
        </w:rPr>
        <w:t>.</w:t>
      </w:r>
    </w:p>
    <w:p w:rsidR="005E1B65" w:rsidP="0039175D" w:rsidRDefault="005E1B65" w14:paraId="46037868" w14:textId="77777777">
      <w:pPr>
        <w:ind w:left="360"/>
        <w:jc w:val="both"/>
        <w:rPr>
          <w:rFonts w:ascii="Eras Medium ITC" w:hAnsi="Eras Medium ITC"/>
        </w:rPr>
      </w:pPr>
    </w:p>
    <w:p w:rsidR="00827189" w:rsidP="0039175D" w:rsidRDefault="00827189" w14:paraId="4B689F78" w14:textId="069CFAE7">
      <w:pPr>
        <w:ind w:left="360"/>
        <w:jc w:val="both"/>
        <w:rPr>
          <w:rFonts w:ascii="Eras Medium ITC" w:hAnsi="Eras Medium ITC"/>
        </w:rPr>
      </w:pPr>
      <w:r w:rsidRPr="00C6239F">
        <w:rPr>
          <w:rFonts w:ascii="Eras Medium ITC" w:hAnsi="Eras Medium ITC"/>
          <w:u w:val="single"/>
        </w:rPr>
        <w:t>Legal hours of sales</w:t>
      </w:r>
      <w:r w:rsidRPr="00C6239F">
        <w:rPr>
          <w:rFonts w:ascii="Eras Medium ITC" w:hAnsi="Eras Medium ITC"/>
        </w:rPr>
        <w:t xml:space="preserve"> – 7 a.m. to 2 a.m. for on-premises sales and 7 a.m. to midnight for </w:t>
      </w:r>
      <w:r>
        <w:rPr>
          <w:rFonts w:ascii="Eras Medium ITC" w:hAnsi="Eras Medium ITC"/>
        </w:rPr>
        <w:t>takeout and/or delivery sales</w:t>
      </w:r>
      <w:r w:rsidRPr="00C6239F">
        <w:rPr>
          <w:rFonts w:ascii="Eras Medium ITC" w:hAnsi="Eras Medium ITC"/>
        </w:rPr>
        <w:t>.</w:t>
      </w:r>
    </w:p>
    <w:p w:rsidR="004224A6" w:rsidP="0039175D" w:rsidRDefault="004224A6" w14:paraId="41663A80" w14:textId="77777777">
      <w:pPr>
        <w:ind w:left="360"/>
        <w:jc w:val="both"/>
        <w:rPr>
          <w:rFonts w:ascii="Eras Medium ITC" w:hAnsi="Eras Medium ITC"/>
        </w:rPr>
      </w:pPr>
    </w:p>
    <w:p w:rsidRPr="00C6239F" w:rsidR="00CE2E1E" w:rsidP="0039175D" w:rsidRDefault="00CE2E1E" w14:paraId="615B0476" w14:textId="77777777">
      <w:pPr>
        <w:ind w:left="360"/>
        <w:jc w:val="both"/>
        <w:rPr>
          <w:rFonts w:ascii="Eras Medium ITC" w:hAnsi="Eras Medium ITC"/>
        </w:rPr>
      </w:pPr>
      <w:r w:rsidRPr="00C6239F">
        <w:rPr>
          <w:rFonts w:ascii="Eras Medium ITC" w:hAnsi="Eras Medium ITC"/>
          <w:u w:val="single"/>
        </w:rPr>
        <w:t>Takeout/Delivery</w:t>
      </w:r>
      <w:r w:rsidRPr="00C6239F">
        <w:rPr>
          <w:rFonts w:ascii="Eras Medium ITC" w:hAnsi="Eras Medium ITC"/>
        </w:rPr>
        <w:t xml:space="preserve"> - is </w:t>
      </w:r>
      <w:r>
        <w:rPr>
          <w:rFonts w:ascii="Eras Medium ITC" w:hAnsi="Eras Medium ITC"/>
        </w:rPr>
        <w:t>permitted</w:t>
      </w:r>
      <w:r w:rsidRPr="00C6239F">
        <w:rPr>
          <w:rFonts w:ascii="Eras Medium ITC" w:hAnsi="Eras Medium ITC"/>
        </w:rPr>
        <w:t xml:space="preserve"> to sell alcohol for takeout and/or delivery with an approved permit.</w:t>
      </w:r>
    </w:p>
    <w:p w:rsidRPr="00C6239F" w:rsidR="00CE2E1E" w:rsidP="0039175D" w:rsidRDefault="00CE2E1E" w14:paraId="7BC70C37" w14:textId="77777777">
      <w:pPr>
        <w:ind w:left="360"/>
        <w:jc w:val="both"/>
        <w:rPr>
          <w:rFonts w:ascii="Eras Medium ITC" w:hAnsi="Eras Medium ITC"/>
        </w:rPr>
      </w:pPr>
    </w:p>
    <w:p w:rsidR="005E1B65" w:rsidP="0039175D" w:rsidRDefault="00CE2E1E" w14:paraId="3AD74C5E" w14:textId="51BC4C7B">
      <w:pPr>
        <w:ind w:left="360"/>
        <w:jc w:val="both"/>
        <w:rPr>
          <w:rFonts w:ascii="Eras Medium ITC" w:hAnsi="Eras Medium ITC"/>
        </w:rPr>
      </w:pPr>
      <w:r w:rsidRPr="00C6239F">
        <w:rPr>
          <w:rFonts w:ascii="Eras Medium ITC" w:hAnsi="Eras Medium ITC"/>
          <w:u w:val="single"/>
        </w:rPr>
        <w:t>Manager registration</w:t>
      </w:r>
      <w:r w:rsidRPr="00C6239F">
        <w:rPr>
          <w:rFonts w:ascii="Eras Medium ITC" w:hAnsi="Eras Medium ITC"/>
        </w:rPr>
        <w:t xml:space="preserve"> – </w:t>
      </w:r>
      <w:r>
        <w:rPr>
          <w:rFonts w:ascii="Eras Medium ITC" w:hAnsi="Eras Medium ITC"/>
        </w:rPr>
        <w:t>must declare a manager for the licensed premises.</w:t>
      </w:r>
      <w:r w:rsidR="00EB73E8">
        <w:rPr>
          <w:rFonts w:ascii="Eras Medium ITC" w:hAnsi="Eras Medium ITC"/>
        </w:rPr>
        <w:t xml:space="preserve">  A notification for any changes to the manager must be made within 30 days of the changes.</w:t>
      </w:r>
    </w:p>
    <w:p w:rsidR="00EB73E8" w:rsidP="0039175D" w:rsidRDefault="00EB73E8" w14:paraId="7FA5F466" w14:textId="77777777">
      <w:pPr>
        <w:ind w:left="360"/>
        <w:jc w:val="both"/>
        <w:rPr>
          <w:rFonts w:ascii="Eras Medium ITC" w:hAnsi="Eras Medium ITC"/>
        </w:rPr>
      </w:pPr>
    </w:p>
    <w:p w:rsidR="00EB73E8" w:rsidP="0039175D" w:rsidRDefault="00EB73E8" w14:paraId="71E8CB9E" w14:textId="3C87D72E">
      <w:pPr>
        <w:ind w:left="360"/>
        <w:jc w:val="both"/>
        <w:rPr>
          <w:rFonts w:ascii="Eras Medium ITC" w:hAnsi="Eras Medium ITC"/>
        </w:rPr>
      </w:pPr>
      <w:r w:rsidRPr="0091247F">
        <w:rPr>
          <w:rFonts w:ascii="Eras Medium ITC" w:hAnsi="Eras Medium ITC"/>
          <w:u w:val="single"/>
        </w:rPr>
        <w:t>Optional premises</w:t>
      </w:r>
      <w:r w:rsidR="0007364B">
        <w:rPr>
          <w:rFonts w:ascii="Eras Medium ITC" w:hAnsi="Eras Medium ITC"/>
          <w:u w:val="single"/>
        </w:rPr>
        <w:t xml:space="preserve"> permits</w:t>
      </w:r>
      <w:r>
        <w:rPr>
          <w:rFonts w:ascii="Eras Medium ITC" w:hAnsi="Eras Medium ITC"/>
        </w:rPr>
        <w:t xml:space="preserve"> – may have </w:t>
      </w:r>
      <w:r w:rsidR="00274850">
        <w:rPr>
          <w:rFonts w:ascii="Eras Medium ITC" w:hAnsi="Eras Medium ITC"/>
        </w:rPr>
        <w:t>multiple optional premises permit</w:t>
      </w:r>
      <w:r w:rsidR="00554C3B">
        <w:rPr>
          <w:rFonts w:ascii="Eras Medium ITC" w:hAnsi="Eras Medium ITC"/>
        </w:rPr>
        <w:t xml:space="preserve"> for outdoor recreation</w:t>
      </w:r>
      <w:r w:rsidR="00274850">
        <w:rPr>
          <w:rFonts w:ascii="Eras Medium ITC" w:hAnsi="Eras Medium ITC"/>
        </w:rPr>
        <w:t xml:space="preserve"> within the boundaries of the property that can be activated and de-activated</w:t>
      </w:r>
      <w:r w:rsidR="0091247F">
        <w:rPr>
          <w:rFonts w:ascii="Eras Medium ITC" w:hAnsi="Eras Medium ITC"/>
        </w:rPr>
        <w:t xml:space="preserve"> (usually used for ski resorts and golf courses).</w:t>
      </w:r>
    </w:p>
    <w:p w:rsidR="0091247F" w:rsidP="0039175D" w:rsidRDefault="0091247F" w14:paraId="47D64D6F" w14:textId="77777777">
      <w:pPr>
        <w:ind w:left="360"/>
        <w:jc w:val="both"/>
        <w:rPr>
          <w:rFonts w:ascii="Eras Medium ITC" w:hAnsi="Eras Medium ITC"/>
        </w:rPr>
      </w:pPr>
    </w:p>
    <w:p w:rsidR="007D4CC3" w:rsidP="0007364B" w:rsidRDefault="0091247F" w14:paraId="4DAE8465" w14:textId="1360D9D8">
      <w:pPr>
        <w:ind w:left="360"/>
        <w:jc w:val="both"/>
        <w:rPr>
          <w:rFonts w:ascii="Eras Medium ITC" w:hAnsi="Eras Medium ITC"/>
        </w:rPr>
      </w:pPr>
      <w:r w:rsidRPr="0091247F">
        <w:rPr>
          <w:rFonts w:ascii="Eras Medium ITC" w:hAnsi="Eras Medium ITC"/>
          <w:u w:val="single"/>
        </w:rPr>
        <w:t>Mini bars</w:t>
      </w:r>
      <w:r>
        <w:rPr>
          <w:rFonts w:ascii="Eras Medium ITC" w:hAnsi="Eras Medium ITC"/>
        </w:rPr>
        <w:t xml:space="preserve"> – may have mini bars in sleeping rooms.</w:t>
      </w:r>
    </w:p>
    <w:p w:rsidR="00AE26B9" w:rsidP="0039175D" w:rsidRDefault="00AE26B9" w14:paraId="221D20FD" w14:textId="77777777">
      <w:pPr>
        <w:ind w:left="360"/>
        <w:jc w:val="both"/>
        <w:rPr>
          <w:rFonts w:ascii="Eras Medium ITC" w:hAnsi="Eras Medium ITC"/>
        </w:rPr>
      </w:pPr>
    </w:p>
    <w:p w:rsidRPr="00B66805" w:rsidR="0036680A" w:rsidP="007D4CC3" w:rsidRDefault="0076778E" w14:paraId="558D4365" w14:textId="18DFC403">
      <w:pPr>
        <w:pStyle w:val="Heading1"/>
        <w:rPr>
          <w:rFonts w:ascii="Eras Medium ITC" w:hAnsi="Eras Medium ITC"/>
          <w:color w:val="auto"/>
          <w:sz w:val="24"/>
          <w:szCs w:val="24"/>
        </w:rPr>
      </w:pPr>
      <w:bookmarkStart w:name="_Toc180150861" w:id="20"/>
      <w:bookmarkStart w:name="_Toc675843631" w:id="1151925614"/>
      <w:r w:rsidRPr="13EC5510" w:rsidR="0076778E">
        <w:rPr>
          <w:rFonts w:ascii="Eras Medium ITC" w:hAnsi="Eras Medium ITC"/>
          <w:color w:val="auto"/>
          <w:sz w:val="24"/>
          <w:szCs w:val="24"/>
        </w:rPr>
        <w:t xml:space="preserve">Lodging </w:t>
      </w:r>
      <w:r w:rsidRPr="13EC5510" w:rsidR="0036680A">
        <w:rPr>
          <w:rFonts w:ascii="Eras Medium ITC" w:hAnsi="Eras Medium ITC"/>
          <w:color w:val="auto"/>
          <w:sz w:val="24"/>
          <w:szCs w:val="24"/>
        </w:rPr>
        <w:t>Facility</w:t>
      </w:r>
      <w:bookmarkEnd w:id="20"/>
      <w:bookmarkEnd w:id="1151925614"/>
    </w:p>
    <w:p w:rsidRPr="00C6239F" w:rsidR="0036680A" w:rsidP="0039175D" w:rsidRDefault="0036680A" w14:paraId="275F6225" w14:textId="77777777">
      <w:pPr>
        <w:ind w:left="360"/>
        <w:jc w:val="both"/>
        <w:rPr>
          <w:rFonts w:ascii="Eras Medium ITC" w:hAnsi="Eras Medium ITC"/>
        </w:rPr>
      </w:pPr>
    </w:p>
    <w:p w:rsidR="0036680A" w:rsidP="0039175D" w:rsidRDefault="0036680A" w14:paraId="1144E0DD" w14:textId="51FFB771">
      <w:pPr>
        <w:ind w:left="360"/>
        <w:jc w:val="both"/>
        <w:rPr>
          <w:rFonts w:ascii="Eras Medium ITC" w:hAnsi="Eras Medium ITC"/>
        </w:rPr>
      </w:pPr>
      <w:r w:rsidRPr="008079F6">
        <w:rPr>
          <w:rFonts w:ascii="Eras Medium ITC" w:hAnsi="Eras Medium ITC"/>
          <w:u w:val="single"/>
        </w:rPr>
        <w:t>Business model</w:t>
      </w:r>
      <w:r w:rsidRPr="00C6239F">
        <w:rPr>
          <w:rFonts w:ascii="Eras Medium ITC" w:hAnsi="Eras Medium ITC"/>
        </w:rPr>
        <w:t xml:space="preserve"> </w:t>
      </w:r>
      <w:r>
        <w:rPr>
          <w:rFonts w:ascii="Eras Medium ITC" w:hAnsi="Eras Medium ITC"/>
        </w:rPr>
        <w:t>–</w:t>
      </w:r>
      <w:r w:rsidRPr="00C6239F">
        <w:rPr>
          <w:rFonts w:ascii="Eras Medium ITC" w:hAnsi="Eras Medium ITC"/>
        </w:rPr>
        <w:t xml:space="preserve"> </w:t>
      </w:r>
      <w:r w:rsidR="004A423A">
        <w:rPr>
          <w:rFonts w:ascii="Eras Medium ITC" w:hAnsi="Eras Medium ITC"/>
        </w:rPr>
        <w:t xml:space="preserve">for a lodging facility that </w:t>
      </w:r>
      <w:r w:rsidR="00BA2396">
        <w:rPr>
          <w:rFonts w:ascii="Eras Medium ITC" w:hAnsi="Eras Medium ITC"/>
        </w:rPr>
        <w:t>provides alcohol beverages to customers for consumption on the licensed premises.</w:t>
      </w:r>
    </w:p>
    <w:p w:rsidR="0036680A" w:rsidP="0039175D" w:rsidRDefault="0036680A" w14:paraId="1A733356" w14:textId="77777777">
      <w:pPr>
        <w:ind w:left="360"/>
        <w:jc w:val="both"/>
        <w:rPr>
          <w:rFonts w:ascii="Eras Medium ITC" w:hAnsi="Eras Medium ITC"/>
        </w:rPr>
      </w:pPr>
    </w:p>
    <w:p w:rsidR="0036680A" w:rsidP="0039175D" w:rsidRDefault="0036680A" w14:paraId="508534CC" w14:textId="77777777">
      <w:pPr>
        <w:ind w:left="360"/>
        <w:jc w:val="both"/>
        <w:rPr>
          <w:rFonts w:ascii="Eras Medium ITC" w:hAnsi="Eras Medium ITC"/>
        </w:rPr>
      </w:pPr>
      <w:r w:rsidRPr="008079F6">
        <w:rPr>
          <w:rFonts w:ascii="Eras Medium ITC" w:hAnsi="Eras Medium ITC"/>
          <w:u w:val="single"/>
        </w:rPr>
        <w:t>Food requirements</w:t>
      </w:r>
      <w:r>
        <w:rPr>
          <w:rFonts w:ascii="Eras Medium ITC" w:hAnsi="Eras Medium ITC"/>
        </w:rPr>
        <w:t xml:space="preserve"> – must have sandwiches and light snacks available on the premises anytime alcohol is being served.</w:t>
      </w:r>
    </w:p>
    <w:p w:rsidR="0036680A" w:rsidP="0039175D" w:rsidRDefault="0036680A" w14:paraId="214745AF" w14:textId="77777777">
      <w:pPr>
        <w:ind w:left="360"/>
        <w:jc w:val="both"/>
        <w:rPr>
          <w:rFonts w:ascii="Eras Medium ITC" w:hAnsi="Eras Medium ITC"/>
        </w:rPr>
      </w:pPr>
    </w:p>
    <w:p w:rsidRPr="00C6239F" w:rsidR="0036680A" w:rsidP="0039175D" w:rsidRDefault="0036680A" w14:paraId="464920AB" w14:textId="453117BB">
      <w:pPr>
        <w:ind w:left="360"/>
        <w:jc w:val="both"/>
        <w:rPr>
          <w:rFonts w:ascii="Eras Medium ITC" w:hAnsi="Eras Medium ITC"/>
        </w:rPr>
      </w:pPr>
      <w:r w:rsidRPr="00C6239F">
        <w:rPr>
          <w:rFonts w:ascii="Eras Medium ITC" w:hAnsi="Eras Medium ITC"/>
          <w:u w:val="single"/>
        </w:rPr>
        <w:t>Legal hours of sales</w:t>
      </w:r>
      <w:r w:rsidRPr="00C6239F">
        <w:rPr>
          <w:rFonts w:ascii="Eras Medium ITC" w:hAnsi="Eras Medium ITC"/>
        </w:rPr>
        <w:t xml:space="preserve"> – 7 a.m. to 2 a.m. for on-premises sales and 7 a.m. to midnight for </w:t>
      </w:r>
      <w:r w:rsidR="00A126A9">
        <w:rPr>
          <w:rFonts w:ascii="Eras Medium ITC" w:hAnsi="Eras Medium ITC"/>
        </w:rPr>
        <w:t>takeout and/or delivery</w:t>
      </w:r>
      <w:r w:rsidRPr="00C6239F">
        <w:rPr>
          <w:rFonts w:ascii="Eras Medium ITC" w:hAnsi="Eras Medium ITC"/>
        </w:rPr>
        <w:t xml:space="preserve"> sales.</w:t>
      </w:r>
    </w:p>
    <w:p w:rsidR="0036680A" w:rsidP="0039175D" w:rsidRDefault="0036680A" w14:paraId="7E770EA4" w14:textId="77777777">
      <w:pPr>
        <w:ind w:left="360"/>
        <w:jc w:val="both"/>
        <w:rPr>
          <w:rFonts w:ascii="Eras Medium ITC" w:hAnsi="Eras Medium ITC"/>
        </w:rPr>
      </w:pPr>
    </w:p>
    <w:p w:rsidRPr="00C6239F" w:rsidR="0036680A" w:rsidP="0039175D" w:rsidRDefault="0036680A" w14:paraId="3879B791" w14:textId="77777777">
      <w:pPr>
        <w:ind w:left="360"/>
        <w:jc w:val="both"/>
        <w:rPr>
          <w:rFonts w:ascii="Eras Medium ITC" w:hAnsi="Eras Medium ITC"/>
        </w:rPr>
      </w:pPr>
      <w:r w:rsidRPr="00C6239F">
        <w:rPr>
          <w:rFonts w:ascii="Eras Medium ITC" w:hAnsi="Eras Medium ITC"/>
          <w:u w:val="single"/>
        </w:rPr>
        <w:t>Takeout/Delivery</w:t>
      </w:r>
      <w:r w:rsidRPr="00C6239F">
        <w:rPr>
          <w:rFonts w:ascii="Eras Medium ITC" w:hAnsi="Eras Medium ITC"/>
        </w:rPr>
        <w:t xml:space="preserve"> - is </w:t>
      </w:r>
      <w:r>
        <w:rPr>
          <w:rFonts w:ascii="Eras Medium ITC" w:hAnsi="Eras Medium ITC"/>
        </w:rPr>
        <w:t>permitted</w:t>
      </w:r>
      <w:r w:rsidRPr="00C6239F">
        <w:rPr>
          <w:rFonts w:ascii="Eras Medium ITC" w:hAnsi="Eras Medium ITC"/>
        </w:rPr>
        <w:t xml:space="preserve"> to sell alcohol for takeout and/or delivery with an approved permit</w:t>
      </w:r>
      <w:r>
        <w:rPr>
          <w:rFonts w:ascii="Eras Medium ITC" w:hAnsi="Eras Medium ITC"/>
        </w:rPr>
        <w:t>.</w:t>
      </w:r>
    </w:p>
    <w:p w:rsidR="0036680A" w:rsidP="0039175D" w:rsidRDefault="0036680A" w14:paraId="3084179C" w14:textId="77777777">
      <w:pPr>
        <w:ind w:left="360"/>
        <w:jc w:val="both"/>
        <w:rPr>
          <w:rFonts w:ascii="Eras Medium ITC" w:hAnsi="Eras Medium ITC"/>
        </w:rPr>
      </w:pPr>
    </w:p>
    <w:p w:rsidR="00A47AC6" w:rsidP="0039175D" w:rsidRDefault="00A47AC6" w14:paraId="390EBA7C" w14:textId="77777777">
      <w:pPr>
        <w:ind w:left="360"/>
        <w:jc w:val="both"/>
        <w:rPr>
          <w:rFonts w:ascii="Eras Medium ITC" w:hAnsi="Eras Medium ITC"/>
        </w:rPr>
      </w:pPr>
      <w:r w:rsidRPr="00C6239F">
        <w:rPr>
          <w:rFonts w:ascii="Eras Medium ITC" w:hAnsi="Eras Medium ITC"/>
          <w:u w:val="single"/>
        </w:rPr>
        <w:t>Manager registration</w:t>
      </w:r>
      <w:r w:rsidRPr="00C6239F">
        <w:rPr>
          <w:rFonts w:ascii="Eras Medium ITC" w:hAnsi="Eras Medium ITC"/>
        </w:rPr>
        <w:t xml:space="preserve"> – </w:t>
      </w:r>
      <w:r>
        <w:rPr>
          <w:rFonts w:ascii="Eras Medium ITC" w:hAnsi="Eras Medium ITC"/>
        </w:rPr>
        <w:t>must declare a manager for the licensed premises.  A notification for any changes to the manager must be made within 30 days of the changes.</w:t>
      </w:r>
    </w:p>
    <w:p w:rsidR="0076778E" w:rsidP="0039175D" w:rsidRDefault="0076778E" w14:paraId="5E717BB1" w14:textId="77777777">
      <w:pPr>
        <w:ind w:left="360"/>
        <w:jc w:val="both"/>
        <w:rPr>
          <w:rFonts w:ascii="Eras Medium ITC" w:hAnsi="Eras Medium ITC"/>
        </w:rPr>
      </w:pPr>
    </w:p>
    <w:p w:rsidR="0076778E" w:rsidP="0039175D" w:rsidRDefault="0076778E" w14:paraId="04354D81" w14:textId="4E7DB91F">
      <w:pPr>
        <w:ind w:left="360"/>
        <w:jc w:val="both"/>
        <w:rPr>
          <w:rFonts w:ascii="Eras Medium ITC" w:hAnsi="Eras Medium ITC"/>
        </w:rPr>
      </w:pPr>
      <w:r w:rsidRPr="00E31B8B">
        <w:rPr>
          <w:rFonts w:ascii="Eras Medium ITC" w:hAnsi="Eras Medium ITC"/>
          <w:u w:val="single"/>
        </w:rPr>
        <w:t>Sleeping rooms</w:t>
      </w:r>
      <w:r>
        <w:rPr>
          <w:rFonts w:ascii="Eras Medium ITC" w:hAnsi="Eras Medium ITC"/>
        </w:rPr>
        <w:t xml:space="preserve"> – cannot be a part of the licensed premises</w:t>
      </w:r>
      <w:r w:rsidR="00E31B8B">
        <w:rPr>
          <w:rFonts w:ascii="Eras Medium ITC" w:hAnsi="Eras Medium ITC"/>
        </w:rPr>
        <w:t xml:space="preserve">; room service, delivery to rooms and mini bars </w:t>
      </w:r>
      <w:r w:rsidRPr="00E31B8B" w:rsidR="00E31B8B">
        <w:rPr>
          <w:rFonts w:ascii="Eras Medium ITC" w:hAnsi="Eras Medium ITC"/>
          <w:b/>
          <w:bCs/>
          <w:u w:val="single"/>
        </w:rPr>
        <w:t>are not</w:t>
      </w:r>
      <w:r w:rsidR="00E31B8B">
        <w:rPr>
          <w:rFonts w:ascii="Eras Medium ITC" w:hAnsi="Eras Medium ITC"/>
        </w:rPr>
        <w:t xml:space="preserve"> permitted.</w:t>
      </w:r>
    </w:p>
    <w:p w:rsidR="0076778E" w:rsidP="0039175D" w:rsidRDefault="0076778E" w14:paraId="329A5C8B" w14:textId="77777777">
      <w:pPr>
        <w:ind w:left="360"/>
        <w:jc w:val="both"/>
        <w:rPr>
          <w:rFonts w:ascii="Eras Medium ITC" w:hAnsi="Eras Medium ITC"/>
        </w:rPr>
      </w:pPr>
    </w:p>
    <w:p w:rsidRPr="00B66805" w:rsidR="00BF0533" w:rsidP="007D4CC3" w:rsidRDefault="00554C3B" w14:paraId="4C300074" w14:textId="70EE0787">
      <w:pPr>
        <w:pStyle w:val="Heading1"/>
        <w:rPr>
          <w:rFonts w:ascii="Eras Medium ITC" w:hAnsi="Eras Medium ITC"/>
          <w:color w:val="auto"/>
          <w:sz w:val="24"/>
          <w:szCs w:val="24"/>
        </w:rPr>
      </w:pPr>
      <w:bookmarkStart w:name="_Toc180150862" w:id="22"/>
      <w:bookmarkStart w:name="_Toc1532951663" w:id="972513868"/>
      <w:r w:rsidRPr="13EC5510" w:rsidR="00554C3B">
        <w:rPr>
          <w:rFonts w:ascii="Eras Medium ITC" w:hAnsi="Eras Medium ITC"/>
          <w:color w:val="auto"/>
          <w:sz w:val="24"/>
          <w:szCs w:val="24"/>
        </w:rPr>
        <w:t>Optional Premises</w:t>
      </w:r>
      <w:bookmarkEnd w:id="22"/>
      <w:bookmarkEnd w:id="972513868"/>
    </w:p>
    <w:p w:rsidR="002704FB" w:rsidP="0039175D" w:rsidRDefault="002704FB" w14:paraId="7446BC7B" w14:textId="77777777">
      <w:pPr>
        <w:jc w:val="both"/>
        <w:rPr>
          <w:rFonts w:ascii="Eras Medium ITC" w:hAnsi="Eras Medium ITC"/>
        </w:rPr>
      </w:pPr>
    </w:p>
    <w:p w:rsidR="002704FB" w:rsidP="0039175D" w:rsidRDefault="002704FB" w14:paraId="66D93881" w14:textId="3C52CA5A">
      <w:pPr>
        <w:ind w:left="360"/>
        <w:jc w:val="both"/>
        <w:rPr>
          <w:rFonts w:ascii="Eras Medium ITC" w:hAnsi="Eras Medium ITC"/>
        </w:rPr>
      </w:pPr>
      <w:r w:rsidRPr="0039175D">
        <w:rPr>
          <w:rFonts w:ascii="Eras Medium ITC" w:hAnsi="Eras Medium ITC"/>
          <w:u w:val="single"/>
        </w:rPr>
        <w:t>Business model</w:t>
      </w:r>
      <w:r>
        <w:rPr>
          <w:rFonts w:ascii="Eras Medium ITC" w:hAnsi="Eras Medium ITC"/>
        </w:rPr>
        <w:t xml:space="preserve"> </w:t>
      </w:r>
      <w:r w:rsidR="00234E81">
        <w:rPr>
          <w:rFonts w:ascii="Eras Medium ITC" w:hAnsi="Eras Medium ITC"/>
        </w:rPr>
        <w:t>–</w:t>
      </w:r>
      <w:r>
        <w:rPr>
          <w:rFonts w:ascii="Eras Medium ITC" w:hAnsi="Eras Medium ITC"/>
        </w:rPr>
        <w:t xml:space="preserve"> </w:t>
      </w:r>
      <w:r w:rsidR="001146DC">
        <w:rPr>
          <w:rFonts w:ascii="Eras Medium ITC" w:hAnsi="Eras Medium ITC"/>
        </w:rPr>
        <w:t xml:space="preserve">for an outdoor </w:t>
      </w:r>
      <w:r w:rsidR="0064295D">
        <w:rPr>
          <w:rFonts w:ascii="Eras Medium ITC" w:hAnsi="Eras Medium ITC"/>
        </w:rPr>
        <w:t>sports or recreation facility that sells beer, wine and spirits on the licensed premises</w:t>
      </w:r>
      <w:r w:rsidR="003C22DC">
        <w:rPr>
          <w:rFonts w:ascii="Eras Medium ITC" w:hAnsi="Eras Medium ITC"/>
        </w:rPr>
        <w:t>.</w:t>
      </w:r>
    </w:p>
    <w:p w:rsidR="003C22DC" w:rsidP="0039175D" w:rsidRDefault="003C22DC" w14:paraId="0CEFC496" w14:textId="77777777">
      <w:pPr>
        <w:ind w:left="360"/>
        <w:jc w:val="both"/>
        <w:rPr>
          <w:rFonts w:ascii="Eras Medium ITC" w:hAnsi="Eras Medium ITC"/>
        </w:rPr>
      </w:pPr>
    </w:p>
    <w:p w:rsidR="003C22DC" w:rsidP="0039175D" w:rsidRDefault="003C22DC" w14:paraId="16F58045" w14:textId="067DDAF1">
      <w:pPr>
        <w:ind w:left="360"/>
        <w:jc w:val="both"/>
        <w:rPr>
          <w:rFonts w:ascii="Eras Medium ITC" w:hAnsi="Eras Medium ITC"/>
        </w:rPr>
      </w:pPr>
      <w:r w:rsidRPr="004C5734">
        <w:rPr>
          <w:rFonts w:ascii="Eras Medium ITC" w:hAnsi="Eras Medium ITC"/>
          <w:u w:val="single"/>
        </w:rPr>
        <w:t>Food requirements</w:t>
      </w:r>
      <w:r>
        <w:rPr>
          <w:rFonts w:ascii="Eras Medium ITC" w:hAnsi="Eras Medium ITC"/>
        </w:rPr>
        <w:t xml:space="preserve"> </w:t>
      </w:r>
      <w:r w:rsidR="0002321A">
        <w:rPr>
          <w:rFonts w:ascii="Eras Medium ITC" w:hAnsi="Eras Medium ITC"/>
        </w:rPr>
        <w:t>–</w:t>
      </w:r>
      <w:r>
        <w:rPr>
          <w:rFonts w:ascii="Eras Medium ITC" w:hAnsi="Eras Medium ITC"/>
        </w:rPr>
        <w:t xml:space="preserve"> </w:t>
      </w:r>
      <w:r w:rsidR="0002321A">
        <w:rPr>
          <w:rFonts w:ascii="Eras Medium ITC" w:hAnsi="Eras Medium ITC"/>
        </w:rPr>
        <w:t>none.</w:t>
      </w:r>
    </w:p>
    <w:p w:rsidR="0002321A" w:rsidP="0039175D" w:rsidRDefault="0002321A" w14:paraId="1F78B606" w14:textId="77777777">
      <w:pPr>
        <w:ind w:left="360"/>
        <w:jc w:val="both"/>
        <w:rPr>
          <w:rFonts w:ascii="Eras Medium ITC" w:hAnsi="Eras Medium ITC"/>
        </w:rPr>
      </w:pPr>
    </w:p>
    <w:p w:rsidR="004C5734" w:rsidP="0039175D" w:rsidRDefault="004C5734" w14:paraId="2EB0DF04" w14:textId="71668569">
      <w:pPr>
        <w:ind w:left="360"/>
        <w:jc w:val="both"/>
        <w:rPr>
          <w:rFonts w:ascii="Eras Medium ITC" w:hAnsi="Eras Medium ITC"/>
        </w:rPr>
      </w:pPr>
      <w:r w:rsidRPr="00C6239F">
        <w:rPr>
          <w:rFonts w:ascii="Eras Medium ITC" w:hAnsi="Eras Medium ITC"/>
          <w:u w:val="single"/>
        </w:rPr>
        <w:t>Legal hours of sales</w:t>
      </w:r>
      <w:r w:rsidRPr="00C6239F">
        <w:rPr>
          <w:rFonts w:ascii="Eras Medium ITC" w:hAnsi="Eras Medium ITC"/>
        </w:rPr>
        <w:t xml:space="preserve"> – 7 a.m. to 2 a.m. for on-premises sales</w:t>
      </w:r>
      <w:r>
        <w:rPr>
          <w:rFonts w:ascii="Eras Medium ITC" w:hAnsi="Eras Medium ITC"/>
        </w:rPr>
        <w:t>.</w:t>
      </w:r>
    </w:p>
    <w:p w:rsidR="006C7949" w:rsidP="0039175D" w:rsidRDefault="006C7949" w14:paraId="3E6112C3" w14:textId="77777777">
      <w:pPr>
        <w:ind w:left="360"/>
        <w:jc w:val="both"/>
        <w:rPr>
          <w:rFonts w:ascii="Eras Medium ITC" w:hAnsi="Eras Medium ITC"/>
        </w:rPr>
      </w:pPr>
    </w:p>
    <w:p w:rsidRPr="00C6239F" w:rsidR="006C7949" w:rsidP="0039175D" w:rsidRDefault="006C7949" w14:paraId="0B7756AE" w14:textId="2D44A104">
      <w:pPr>
        <w:ind w:left="360"/>
        <w:jc w:val="both"/>
        <w:rPr>
          <w:rFonts w:ascii="Eras Medium ITC" w:hAnsi="Eras Medium ITC"/>
        </w:rPr>
      </w:pPr>
      <w:r w:rsidRPr="00C6239F">
        <w:rPr>
          <w:rFonts w:ascii="Eras Medium ITC" w:hAnsi="Eras Medium ITC"/>
          <w:u w:val="single"/>
        </w:rPr>
        <w:t>Takeout/Delivery</w:t>
      </w:r>
      <w:r w:rsidRPr="00C6239F">
        <w:rPr>
          <w:rFonts w:ascii="Eras Medium ITC" w:hAnsi="Eras Medium ITC"/>
        </w:rPr>
        <w:t xml:space="preserve"> </w:t>
      </w:r>
      <w:r>
        <w:rPr>
          <w:rFonts w:ascii="Eras Medium ITC" w:hAnsi="Eras Medium ITC"/>
        </w:rPr>
        <w:t>–</w:t>
      </w:r>
      <w:r w:rsidRPr="00C6239F">
        <w:rPr>
          <w:rFonts w:ascii="Eras Medium ITC" w:hAnsi="Eras Medium ITC"/>
        </w:rPr>
        <w:t xml:space="preserve"> </w:t>
      </w:r>
      <w:r w:rsidR="008F22E7">
        <w:rPr>
          <w:rFonts w:ascii="Eras Medium ITC" w:hAnsi="Eras Medium ITC"/>
        </w:rPr>
        <w:t xml:space="preserve">delivery is only </w:t>
      </w:r>
      <w:r>
        <w:rPr>
          <w:rFonts w:ascii="Eras Medium ITC" w:hAnsi="Eras Medium ITC"/>
        </w:rPr>
        <w:t>permitted.</w:t>
      </w:r>
    </w:p>
    <w:p w:rsidR="006C7949" w:rsidP="0039175D" w:rsidRDefault="006C7949" w14:paraId="491E4215" w14:textId="77777777">
      <w:pPr>
        <w:ind w:left="360"/>
        <w:jc w:val="both"/>
        <w:rPr>
          <w:rFonts w:ascii="Eras Medium ITC" w:hAnsi="Eras Medium ITC"/>
        </w:rPr>
      </w:pPr>
    </w:p>
    <w:p w:rsidR="006C7949" w:rsidP="0039175D" w:rsidRDefault="006C7949" w14:paraId="44FE0281" w14:textId="662FC263">
      <w:pPr>
        <w:ind w:left="360"/>
        <w:jc w:val="both"/>
        <w:rPr>
          <w:rFonts w:ascii="Eras Medium ITC" w:hAnsi="Eras Medium ITC"/>
        </w:rPr>
      </w:pPr>
      <w:r w:rsidRPr="006C7949">
        <w:rPr>
          <w:rFonts w:ascii="Eras Medium ITC" w:hAnsi="Eras Medium ITC"/>
          <w:u w:val="single"/>
        </w:rPr>
        <w:t>Manager registration</w:t>
      </w:r>
      <w:r>
        <w:rPr>
          <w:rFonts w:ascii="Eras Medium ITC" w:hAnsi="Eras Medium ITC"/>
        </w:rPr>
        <w:t xml:space="preserve"> – none required.</w:t>
      </w:r>
    </w:p>
    <w:p w:rsidR="00005E9A" w:rsidP="0039175D" w:rsidRDefault="00005E9A" w14:paraId="2A960F9E" w14:textId="77777777">
      <w:pPr>
        <w:ind w:left="360"/>
        <w:jc w:val="both"/>
        <w:rPr>
          <w:rFonts w:ascii="Eras Medium ITC" w:hAnsi="Eras Medium ITC"/>
        </w:rPr>
      </w:pPr>
    </w:p>
    <w:p w:rsidR="0007364B" w:rsidP="0007364B" w:rsidRDefault="0007364B" w14:paraId="0387F263" w14:textId="001673A5">
      <w:pPr>
        <w:ind w:left="360"/>
        <w:jc w:val="both"/>
        <w:rPr>
          <w:rFonts w:ascii="Eras Medium ITC" w:hAnsi="Eras Medium ITC"/>
        </w:rPr>
      </w:pPr>
      <w:r w:rsidRPr="0091247F">
        <w:rPr>
          <w:rFonts w:ascii="Eras Medium ITC" w:hAnsi="Eras Medium ITC"/>
          <w:u w:val="single"/>
        </w:rPr>
        <w:t>Optional premises</w:t>
      </w:r>
      <w:r>
        <w:rPr>
          <w:rFonts w:ascii="Eras Medium ITC" w:hAnsi="Eras Medium ITC"/>
          <w:u w:val="single"/>
        </w:rPr>
        <w:t xml:space="preserve"> permits</w:t>
      </w:r>
      <w:r>
        <w:rPr>
          <w:rFonts w:ascii="Eras Medium ITC" w:hAnsi="Eras Medium ITC"/>
        </w:rPr>
        <w:t xml:space="preserve"> – may have multiple optional premises permit for outdoor recreation within the boundaries of the property that can be activated and de-activated (usually used for ski resorts and golf courses).</w:t>
      </w:r>
    </w:p>
    <w:p w:rsidR="0007364B" w:rsidP="0039175D" w:rsidRDefault="0007364B" w14:paraId="41E8300B" w14:textId="77777777">
      <w:pPr>
        <w:ind w:left="360"/>
        <w:jc w:val="both"/>
        <w:rPr>
          <w:rFonts w:ascii="Eras Medium ITC" w:hAnsi="Eras Medium ITC"/>
        </w:rPr>
      </w:pPr>
    </w:p>
    <w:p w:rsidRPr="00B66805" w:rsidR="00005E9A" w:rsidP="007D4CC3" w:rsidRDefault="00005E9A" w14:paraId="48E8C5C5" w14:textId="4E0F3951">
      <w:pPr>
        <w:pStyle w:val="Heading1"/>
        <w:rPr>
          <w:rFonts w:ascii="Eras Medium ITC" w:hAnsi="Eras Medium ITC"/>
          <w:color w:val="auto"/>
          <w:sz w:val="24"/>
          <w:szCs w:val="24"/>
        </w:rPr>
      </w:pPr>
      <w:bookmarkStart w:name="_Toc180150863" w:id="24"/>
      <w:bookmarkStart w:name="_Toc936552619" w:id="2102709734"/>
      <w:r w:rsidRPr="13EC5510" w:rsidR="00005E9A">
        <w:rPr>
          <w:rFonts w:ascii="Eras Medium ITC" w:hAnsi="Eras Medium ITC"/>
          <w:color w:val="auto"/>
          <w:sz w:val="24"/>
          <w:szCs w:val="24"/>
        </w:rPr>
        <w:t xml:space="preserve">Racetrack </w:t>
      </w:r>
      <w:r w:rsidRPr="13EC5510" w:rsidR="005A02EE">
        <w:rPr>
          <w:rFonts w:ascii="Eras Medium ITC" w:hAnsi="Eras Medium ITC"/>
          <w:color w:val="auto"/>
          <w:sz w:val="24"/>
          <w:szCs w:val="24"/>
        </w:rPr>
        <w:t>License</w:t>
      </w:r>
      <w:bookmarkEnd w:id="24"/>
      <w:bookmarkEnd w:id="2102709734"/>
    </w:p>
    <w:p w:rsidR="005A02EE" w:rsidP="0039175D" w:rsidRDefault="005A02EE" w14:paraId="7062840E" w14:textId="77777777">
      <w:pPr>
        <w:ind w:left="360"/>
        <w:jc w:val="both"/>
        <w:rPr>
          <w:rFonts w:ascii="Eras Medium ITC" w:hAnsi="Eras Medium ITC"/>
        </w:rPr>
      </w:pPr>
    </w:p>
    <w:p w:rsidR="005A02EE" w:rsidP="0039175D" w:rsidRDefault="004A5007" w14:paraId="22681E03" w14:textId="201D4984">
      <w:pPr>
        <w:ind w:left="360"/>
        <w:jc w:val="both"/>
        <w:rPr>
          <w:rFonts w:ascii="Eras Medium ITC" w:hAnsi="Eras Medium ITC"/>
        </w:rPr>
      </w:pPr>
      <w:r w:rsidRPr="00740D10">
        <w:rPr>
          <w:rFonts w:ascii="Eras Medium ITC" w:hAnsi="Eras Medium ITC"/>
          <w:u w:val="single"/>
        </w:rPr>
        <w:t>Business model</w:t>
      </w:r>
      <w:r>
        <w:rPr>
          <w:rFonts w:ascii="Eras Medium ITC" w:hAnsi="Eras Medium ITC"/>
        </w:rPr>
        <w:t xml:space="preserve"> – a premises where </w:t>
      </w:r>
      <w:r w:rsidR="00966F03">
        <w:rPr>
          <w:rFonts w:ascii="Eras Medium ITC" w:hAnsi="Eras Medium ITC"/>
        </w:rPr>
        <w:t>race meets or simulcast races with parimutuel wagering are held and has beer, wine and spirits for consumption on the licensed premises.</w:t>
      </w:r>
    </w:p>
    <w:p w:rsidR="00966F03" w:rsidP="0039175D" w:rsidRDefault="00966F03" w14:paraId="14969311" w14:textId="77777777">
      <w:pPr>
        <w:ind w:left="360"/>
        <w:jc w:val="both"/>
        <w:rPr>
          <w:rFonts w:ascii="Eras Medium ITC" w:hAnsi="Eras Medium ITC"/>
        </w:rPr>
      </w:pPr>
    </w:p>
    <w:p w:rsidR="00966F03" w:rsidP="0039175D" w:rsidRDefault="00966F03" w14:paraId="37AA053C" w14:textId="67A0A860">
      <w:pPr>
        <w:ind w:left="360"/>
        <w:jc w:val="both"/>
        <w:rPr>
          <w:rFonts w:ascii="Eras Medium ITC" w:hAnsi="Eras Medium ITC"/>
        </w:rPr>
      </w:pPr>
      <w:r w:rsidRPr="00740D10">
        <w:rPr>
          <w:rFonts w:ascii="Eras Medium ITC" w:hAnsi="Eras Medium ITC"/>
          <w:u w:val="single"/>
        </w:rPr>
        <w:t>Food requirements</w:t>
      </w:r>
      <w:r>
        <w:rPr>
          <w:rFonts w:ascii="Eras Medium ITC" w:hAnsi="Eras Medium ITC"/>
        </w:rPr>
        <w:t xml:space="preserve"> </w:t>
      </w:r>
      <w:r w:rsidR="009A7B20">
        <w:rPr>
          <w:rFonts w:ascii="Eras Medium ITC" w:hAnsi="Eras Medium ITC"/>
        </w:rPr>
        <w:t>–</w:t>
      </w:r>
      <w:r>
        <w:rPr>
          <w:rFonts w:ascii="Eras Medium ITC" w:hAnsi="Eras Medium ITC"/>
        </w:rPr>
        <w:t xml:space="preserve"> </w:t>
      </w:r>
      <w:r w:rsidR="009A7B20">
        <w:rPr>
          <w:rFonts w:ascii="Eras Medium ITC" w:hAnsi="Eras Medium ITC"/>
        </w:rPr>
        <w:t>must serve food anytime alcohol is being served.</w:t>
      </w:r>
    </w:p>
    <w:p w:rsidR="009A7B20" w:rsidP="0039175D" w:rsidRDefault="009A7B20" w14:paraId="52E6F235" w14:textId="77777777">
      <w:pPr>
        <w:ind w:left="360"/>
        <w:jc w:val="both"/>
        <w:rPr>
          <w:rFonts w:ascii="Eras Medium ITC" w:hAnsi="Eras Medium ITC"/>
        </w:rPr>
      </w:pPr>
    </w:p>
    <w:p w:rsidR="009A7B20" w:rsidP="0039175D" w:rsidRDefault="009A7B20" w14:paraId="7B668FD0" w14:textId="77777777">
      <w:pPr>
        <w:ind w:left="360"/>
        <w:jc w:val="both"/>
        <w:rPr>
          <w:rFonts w:ascii="Eras Medium ITC" w:hAnsi="Eras Medium ITC"/>
        </w:rPr>
      </w:pPr>
      <w:r w:rsidRPr="00C6239F">
        <w:rPr>
          <w:rFonts w:ascii="Eras Medium ITC" w:hAnsi="Eras Medium ITC"/>
          <w:u w:val="single"/>
        </w:rPr>
        <w:t>Legal hours of sales</w:t>
      </w:r>
      <w:r w:rsidRPr="00C6239F">
        <w:rPr>
          <w:rFonts w:ascii="Eras Medium ITC" w:hAnsi="Eras Medium ITC"/>
        </w:rPr>
        <w:t xml:space="preserve"> – 7 a.m. to 2 a.m. for on-premises sales</w:t>
      </w:r>
      <w:r>
        <w:rPr>
          <w:rFonts w:ascii="Eras Medium ITC" w:hAnsi="Eras Medium ITC"/>
        </w:rPr>
        <w:t>.</w:t>
      </w:r>
    </w:p>
    <w:p w:rsidR="00241DEE" w:rsidP="0039175D" w:rsidRDefault="00241DEE" w14:paraId="60A92ACF" w14:textId="77777777">
      <w:pPr>
        <w:ind w:left="360"/>
        <w:jc w:val="both"/>
        <w:rPr>
          <w:rFonts w:ascii="Eras Medium ITC" w:hAnsi="Eras Medium ITC"/>
        </w:rPr>
      </w:pPr>
    </w:p>
    <w:p w:rsidRPr="00C6239F" w:rsidR="00241DEE" w:rsidP="0039175D" w:rsidRDefault="00241DEE" w14:paraId="70A7CE37" w14:textId="77777777">
      <w:pPr>
        <w:ind w:left="360"/>
        <w:jc w:val="both"/>
        <w:rPr>
          <w:rFonts w:ascii="Eras Medium ITC" w:hAnsi="Eras Medium ITC"/>
        </w:rPr>
      </w:pPr>
      <w:r w:rsidRPr="00C6239F">
        <w:rPr>
          <w:rFonts w:ascii="Eras Medium ITC" w:hAnsi="Eras Medium ITC"/>
          <w:u w:val="single"/>
        </w:rPr>
        <w:t>Takeout/Delivery</w:t>
      </w:r>
      <w:r w:rsidRPr="00C6239F">
        <w:rPr>
          <w:rFonts w:ascii="Eras Medium ITC" w:hAnsi="Eras Medium ITC"/>
        </w:rPr>
        <w:t xml:space="preserve"> </w:t>
      </w:r>
      <w:r>
        <w:rPr>
          <w:rFonts w:ascii="Eras Medium ITC" w:hAnsi="Eras Medium ITC"/>
        </w:rPr>
        <w:t>–</w:t>
      </w:r>
      <w:r w:rsidRPr="00C6239F">
        <w:rPr>
          <w:rFonts w:ascii="Eras Medium ITC" w:hAnsi="Eras Medium ITC"/>
        </w:rPr>
        <w:t xml:space="preserve"> </w:t>
      </w:r>
      <w:r>
        <w:rPr>
          <w:rFonts w:ascii="Eras Medium ITC" w:hAnsi="Eras Medium ITC"/>
        </w:rPr>
        <w:t>delivery is only permitted.</w:t>
      </w:r>
    </w:p>
    <w:p w:rsidR="00241DEE" w:rsidP="0039175D" w:rsidRDefault="00241DEE" w14:paraId="1E565281" w14:textId="77777777">
      <w:pPr>
        <w:ind w:left="360"/>
        <w:jc w:val="both"/>
        <w:rPr>
          <w:rFonts w:ascii="Eras Medium ITC" w:hAnsi="Eras Medium ITC"/>
        </w:rPr>
      </w:pPr>
    </w:p>
    <w:p w:rsidRPr="00C6239F" w:rsidR="00740D10" w:rsidP="0039175D" w:rsidRDefault="00740D10" w14:paraId="12653373" w14:textId="379AE6B4">
      <w:pPr>
        <w:ind w:left="360"/>
        <w:jc w:val="both"/>
        <w:rPr>
          <w:rFonts w:ascii="Eras Medium ITC" w:hAnsi="Eras Medium ITC"/>
        </w:rPr>
      </w:pPr>
      <w:r w:rsidRPr="00C6239F">
        <w:rPr>
          <w:rFonts w:ascii="Eras Medium ITC" w:hAnsi="Eras Medium ITC"/>
          <w:u w:val="single"/>
        </w:rPr>
        <w:t>Manager registration</w:t>
      </w:r>
      <w:r w:rsidRPr="00C6239F">
        <w:rPr>
          <w:rFonts w:ascii="Eras Medium ITC" w:hAnsi="Eras Medium ITC"/>
        </w:rPr>
        <w:t xml:space="preserve"> - must name a specific manager for the business.</w:t>
      </w:r>
    </w:p>
    <w:p w:rsidR="009A7B20" w:rsidP="0039175D" w:rsidRDefault="009A7B20" w14:paraId="305BED42" w14:textId="77777777">
      <w:pPr>
        <w:ind w:left="360"/>
        <w:jc w:val="both"/>
        <w:rPr>
          <w:rFonts w:ascii="Eras Medium ITC" w:hAnsi="Eras Medium ITC"/>
        </w:rPr>
      </w:pPr>
    </w:p>
    <w:p w:rsidRPr="00B66805" w:rsidR="007B39AF" w:rsidP="0007364B" w:rsidRDefault="007B39AF" w14:paraId="2C920B71" w14:textId="65A5DA1E">
      <w:pPr>
        <w:pStyle w:val="Heading1"/>
        <w:rPr>
          <w:rFonts w:ascii="Eras Medium ITC" w:hAnsi="Eras Medium ITC"/>
          <w:color w:val="auto"/>
          <w:sz w:val="24"/>
          <w:szCs w:val="24"/>
        </w:rPr>
      </w:pPr>
      <w:bookmarkStart w:name="_Toc180150864" w:id="26"/>
      <w:bookmarkStart w:name="_Toc1995299448" w:id="1484989606"/>
      <w:r w:rsidRPr="13EC5510" w:rsidR="007B39AF">
        <w:rPr>
          <w:rFonts w:ascii="Eras Medium ITC" w:hAnsi="Eras Medium ITC"/>
          <w:color w:val="auto"/>
          <w:sz w:val="24"/>
          <w:szCs w:val="24"/>
        </w:rPr>
        <w:t>Tavern License</w:t>
      </w:r>
      <w:bookmarkEnd w:id="26"/>
      <w:bookmarkEnd w:id="1484989606"/>
    </w:p>
    <w:p w:rsidR="007B39AF" w:rsidP="0039175D" w:rsidRDefault="007B39AF" w14:paraId="6D792642" w14:textId="77777777">
      <w:pPr>
        <w:ind w:left="360"/>
        <w:jc w:val="both"/>
        <w:rPr>
          <w:rFonts w:ascii="Eras Medium ITC" w:hAnsi="Eras Medium ITC"/>
        </w:rPr>
      </w:pPr>
    </w:p>
    <w:p w:rsidR="00A126A9" w:rsidP="0039175D" w:rsidRDefault="007B39AF" w14:paraId="3D11A423" w14:textId="77777777">
      <w:pPr>
        <w:ind w:left="360"/>
        <w:jc w:val="both"/>
        <w:rPr>
          <w:rFonts w:ascii="Eras Medium ITC" w:hAnsi="Eras Medium ITC"/>
        </w:rPr>
      </w:pPr>
      <w:r w:rsidRPr="00F574E6">
        <w:rPr>
          <w:rFonts w:ascii="Eras Medium ITC" w:hAnsi="Eras Medium ITC"/>
          <w:u w:val="single"/>
        </w:rPr>
        <w:t>Business model</w:t>
      </w:r>
      <w:r>
        <w:rPr>
          <w:rFonts w:ascii="Eras Medium ITC" w:hAnsi="Eras Medium ITC"/>
        </w:rPr>
        <w:t xml:space="preserve"> </w:t>
      </w:r>
      <w:r w:rsidR="0040068A">
        <w:rPr>
          <w:rFonts w:ascii="Eras Medium ITC" w:hAnsi="Eras Medium ITC"/>
        </w:rPr>
        <w:t>–</w:t>
      </w:r>
      <w:r>
        <w:rPr>
          <w:rFonts w:ascii="Eras Medium ITC" w:hAnsi="Eras Medium ITC"/>
        </w:rPr>
        <w:t xml:space="preserve"> </w:t>
      </w:r>
      <w:r w:rsidR="0040068A">
        <w:rPr>
          <w:rFonts w:ascii="Eras Medium ITC" w:hAnsi="Eras Medium ITC"/>
        </w:rPr>
        <w:t>a</w:t>
      </w:r>
      <w:r w:rsidR="00E50C84">
        <w:rPr>
          <w:rFonts w:ascii="Eras Medium ITC" w:hAnsi="Eras Medium ITC"/>
        </w:rPr>
        <w:t>n establishment whose principal business is the sale of beer, wine and spirits</w:t>
      </w:r>
      <w:r w:rsidR="00A126A9">
        <w:rPr>
          <w:rFonts w:ascii="Eras Medium ITC" w:hAnsi="Eras Medium ITC"/>
        </w:rPr>
        <w:t xml:space="preserve"> for consumption on the licensed premises.</w:t>
      </w:r>
    </w:p>
    <w:p w:rsidR="00A126A9" w:rsidP="0039175D" w:rsidRDefault="00A126A9" w14:paraId="7699E517" w14:textId="77777777">
      <w:pPr>
        <w:ind w:left="360"/>
        <w:jc w:val="both"/>
        <w:rPr>
          <w:rFonts w:ascii="Eras Medium ITC" w:hAnsi="Eras Medium ITC"/>
        </w:rPr>
      </w:pPr>
    </w:p>
    <w:p w:rsidRPr="00C6239F" w:rsidR="00A126A9" w:rsidP="0039175D" w:rsidRDefault="00A126A9" w14:paraId="12D7BF34" w14:textId="77777777">
      <w:pPr>
        <w:ind w:left="360"/>
        <w:jc w:val="both"/>
        <w:rPr>
          <w:rFonts w:ascii="Eras Medium ITC" w:hAnsi="Eras Medium ITC"/>
        </w:rPr>
      </w:pPr>
      <w:r w:rsidRPr="00C6239F">
        <w:rPr>
          <w:rFonts w:ascii="Eras Medium ITC" w:hAnsi="Eras Medium ITC"/>
          <w:u w:val="single"/>
        </w:rPr>
        <w:t>Food requirements</w:t>
      </w:r>
      <w:r w:rsidRPr="00C6239F">
        <w:rPr>
          <w:rFonts w:ascii="Eras Medium ITC" w:hAnsi="Eras Medium ITC"/>
        </w:rPr>
        <w:t xml:space="preserve"> – must have sandwiches and light snacks available on the premises any time alcohol is being served or sold.</w:t>
      </w:r>
    </w:p>
    <w:p w:rsidR="007B39AF" w:rsidP="0039175D" w:rsidRDefault="007B39AF" w14:paraId="13A94BA8" w14:textId="77777777">
      <w:pPr>
        <w:ind w:left="360"/>
        <w:jc w:val="both"/>
        <w:rPr>
          <w:rFonts w:ascii="Eras Medium ITC" w:hAnsi="Eras Medium ITC"/>
        </w:rPr>
      </w:pPr>
    </w:p>
    <w:p w:rsidR="00A126A9" w:rsidP="0039175D" w:rsidRDefault="00A126A9" w14:paraId="02C397EC" w14:textId="77777777">
      <w:pPr>
        <w:ind w:left="360"/>
        <w:jc w:val="both"/>
        <w:rPr>
          <w:rFonts w:ascii="Eras Medium ITC" w:hAnsi="Eras Medium ITC"/>
        </w:rPr>
      </w:pPr>
      <w:r w:rsidRPr="00C6239F">
        <w:rPr>
          <w:rFonts w:ascii="Eras Medium ITC" w:hAnsi="Eras Medium ITC"/>
          <w:u w:val="single"/>
        </w:rPr>
        <w:t>Legal hours of sales</w:t>
      </w:r>
      <w:r w:rsidRPr="00C6239F">
        <w:rPr>
          <w:rFonts w:ascii="Eras Medium ITC" w:hAnsi="Eras Medium ITC"/>
        </w:rPr>
        <w:t xml:space="preserve"> – 7 a.m. to 2 a.m. for on-premises sales and 7 a.m. to midnight for </w:t>
      </w:r>
      <w:r>
        <w:rPr>
          <w:rFonts w:ascii="Eras Medium ITC" w:hAnsi="Eras Medium ITC"/>
        </w:rPr>
        <w:t>takeout and/or delivery</w:t>
      </w:r>
      <w:r w:rsidRPr="00C6239F">
        <w:rPr>
          <w:rFonts w:ascii="Eras Medium ITC" w:hAnsi="Eras Medium ITC"/>
        </w:rPr>
        <w:t xml:space="preserve"> sales.</w:t>
      </w:r>
    </w:p>
    <w:p w:rsidR="00A126A9" w:rsidP="0039175D" w:rsidRDefault="00A126A9" w14:paraId="5A42D819" w14:textId="77777777">
      <w:pPr>
        <w:ind w:left="360"/>
        <w:jc w:val="both"/>
        <w:rPr>
          <w:rFonts w:ascii="Eras Medium ITC" w:hAnsi="Eras Medium ITC"/>
        </w:rPr>
      </w:pPr>
    </w:p>
    <w:p w:rsidRPr="00C6239F" w:rsidR="00A126A9" w:rsidP="0039175D" w:rsidRDefault="00A126A9" w14:paraId="6A9172CC" w14:textId="77777777">
      <w:pPr>
        <w:ind w:left="360"/>
        <w:jc w:val="both"/>
        <w:rPr>
          <w:rFonts w:ascii="Eras Medium ITC" w:hAnsi="Eras Medium ITC"/>
        </w:rPr>
      </w:pPr>
      <w:r w:rsidRPr="00C6239F">
        <w:rPr>
          <w:rFonts w:ascii="Eras Medium ITC" w:hAnsi="Eras Medium ITC"/>
          <w:u w:val="single"/>
        </w:rPr>
        <w:t>Takeout/Delivery</w:t>
      </w:r>
      <w:r w:rsidRPr="00C6239F">
        <w:rPr>
          <w:rFonts w:ascii="Eras Medium ITC" w:hAnsi="Eras Medium ITC"/>
        </w:rPr>
        <w:t xml:space="preserve"> - is </w:t>
      </w:r>
      <w:r>
        <w:rPr>
          <w:rFonts w:ascii="Eras Medium ITC" w:hAnsi="Eras Medium ITC"/>
        </w:rPr>
        <w:t>permitted</w:t>
      </w:r>
      <w:r w:rsidRPr="00C6239F">
        <w:rPr>
          <w:rFonts w:ascii="Eras Medium ITC" w:hAnsi="Eras Medium ITC"/>
        </w:rPr>
        <w:t xml:space="preserve"> to sell alcohol for takeout and/or delivery with an approved permit</w:t>
      </w:r>
      <w:r>
        <w:rPr>
          <w:rFonts w:ascii="Eras Medium ITC" w:hAnsi="Eras Medium ITC"/>
        </w:rPr>
        <w:t>.</w:t>
      </w:r>
    </w:p>
    <w:p w:rsidRPr="00C6239F" w:rsidR="00A126A9" w:rsidP="0039175D" w:rsidRDefault="00A126A9" w14:paraId="4A5B75A2" w14:textId="297C5A45">
      <w:pPr>
        <w:ind w:left="360"/>
        <w:jc w:val="both"/>
        <w:rPr>
          <w:rFonts w:ascii="Eras Medium ITC" w:hAnsi="Eras Medium ITC"/>
        </w:rPr>
      </w:pPr>
    </w:p>
    <w:p w:rsidR="00A47AC6" w:rsidP="0039175D" w:rsidRDefault="00A47AC6" w14:paraId="3AACE83D" w14:textId="77777777">
      <w:pPr>
        <w:ind w:left="360"/>
        <w:jc w:val="both"/>
        <w:rPr>
          <w:rFonts w:ascii="Eras Medium ITC" w:hAnsi="Eras Medium ITC"/>
        </w:rPr>
      </w:pPr>
      <w:r w:rsidRPr="00C6239F">
        <w:rPr>
          <w:rFonts w:ascii="Eras Medium ITC" w:hAnsi="Eras Medium ITC"/>
          <w:u w:val="single"/>
        </w:rPr>
        <w:t>Manager registration</w:t>
      </w:r>
      <w:r w:rsidRPr="00C6239F">
        <w:rPr>
          <w:rFonts w:ascii="Eras Medium ITC" w:hAnsi="Eras Medium ITC"/>
        </w:rPr>
        <w:t xml:space="preserve"> – </w:t>
      </w:r>
      <w:r>
        <w:rPr>
          <w:rFonts w:ascii="Eras Medium ITC" w:hAnsi="Eras Medium ITC"/>
        </w:rPr>
        <w:t>must declare a manager for the licensed premises.  A notification for any changes to the manager must be made within 30 days of the changes.</w:t>
      </w:r>
    </w:p>
    <w:p w:rsidR="00A126A9" w:rsidP="0039175D" w:rsidRDefault="00A126A9" w14:paraId="0B20C21D" w14:textId="77777777">
      <w:pPr>
        <w:ind w:left="360"/>
        <w:jc w:val="both"/>
        <w:rPr>
          <w:rFonts w:ascii="Eras Medium ITC" w:hAnsi="Eras Medium ITC"/>
        </w:rPr>
      </w:pPr>
    </w:p>
    <w:p w:rsidR="00A47AC6" w:rsidP="0039175D" w:rsidRDefault="00A47AC6" w14:paraId="577EF9F3" w14:textId="4D0CE0A8">
      <w:pPr>
        <w:ind w:left="360"/>
        <w:jc w:val="both"/>
        <w:rPr>
          <w:rFonts w:ascii="Eras Medium ITC" w:hAnsi="Eras Medium ITC"/>
        </w:rPr>
      </w:pPr>
      <w:r w:rsidRPr="009A3BBF">
        <w:rPr>
          <w:rFonts w:ascii="Eras Medium ITC" w:hAnsi="Eras Medium ITC"/>
          <w:u w:val="single"/>
        </w:rPr>
        <w:t>Undue concentration</w:t>
      </w:r>
      <w:r>
        <w:rPr>
          <w:rFonts w:ascii="Eras Medium ITC" w:hAnsi="Eras Medium ITC"/>
        </w:rPr>
        <w:t xml:space="preserve"> – subject to undue concentration allowing the licensing authority to deny </w:t>
      </w:r>
      <w:r w:rsidR="009A3BBF">
        <w:rPr>
          <w:rFonts w:ascii="Eras Medium ITC" w:hAnsi="Eras Medium ITC"/>
        </w:rPr>
        <w:t>the license based on the total number of tavern licenses within a specific area.</w:t>
      </w:r>
    </w:p>
    <w:p w:rsidR="009A3BBF" w:rsidP="0039175D" w:rsidRDefault="009A3BBF" w14:paraId="4049A90F" w14:textId="77777777">
      <w:pPr>
        <w:ind w:left="360"/>
        <w:jc w:val="both"/>
        <w:rPr>
          <w:rFonts w:ascii="Eras Medium ITC" w:hAnsi="Eras Medium ITC"/>
        </w:rPr>
      </w:pPr>
    </w:p>
    <w:p w:rsidRPr="00B66805" w:rsidR="00F574E6" w:rsidP="0007364B" w:rsidRDefault="00F574E6" w14:paraId="18AD7090" w14:textId="6BDF3429">
      <w:pPr>
        <w:pStyle w:val="Heading1"/>
        <w:rPr>
          <w:rFonts w:ascii="Eras Medium ITC" w:hAnsi="Eras Medium ITC"/>
          <w:color w:val="auto"/>
          <w:sz w:val="24"/>
          <w:szCs w:val="24"/>
        </w:rPr>
      </w:pPr>
      <w:bookmarkStart w:name="_Toc180150865" w:id="28"/>
      <w:bookmarkStart w:name="_Toc1721229305" w:id="481012595"/>
      <w:r w:rsidRPr="13EC5510" w:rsidR="00F574E6">
        <w:rPr>
          <w:rFonts w:ascii="Eras Medium ITC" w:hAnsi="Eras Medium ITC"/>
          <w:color w:val="auto"/>
          <w:sz w:val="24"/>
          <w:szCs w:val="24"/>
        </w:rPr>
        <w:t>Vintner’s Restaurant</w:t>
      </w:r>
      <w:bookmarkEnd w:id="28"/>
      <w:bookmarkEnd w:id="481012595"/>
    </w:p>
    <w:p w:rsidR="00F574E6" w:rsidP="0039175D" w:rsidRDefault="00F574E6" w14:paraId="0B418E38" w14:textId="77777777">
      <w:pPr>
        <w:ind w:left="360"/>
        <w:jc w:val="both"/>
        <w:rPr>
          <w:rFonts w:ascii="Eras Medium ITC" w:hAnsi="Eras Medium ITC"/>
        </w:rPr>
      </w:pPr>
    </w:p>
    <w:p w:rsidRPr="00C6239F" w:rsidR="00F574E6" w:rsidP="0039175D" w:rsidRDefault="00F574E6" w14:paraId="0E24853D" w14:textId="76A60526">
      <w:pPr>
        <w:ind w:left="360"/>
        <w:jc w:val="both"/>
        <w:rPr>
          <w:rFonts w:ascii="Eras Medium ITC" w:hAnsi="Eras Medium ITC"/>
        </w:rPr>
      </w:pPr>
      <w:r w:rsidRPr="00C6239F">
        <w:rPr>
          <w:rFonts w:ascii="Eras Medium ITC" w:hAnsi="Eras Medium ITC"/>
          <w:u w:val="single"/>
        </w:rPr>
        <w:t>Business model</w:t>
      </w:r>
      <w:r w:rsidRPr="00C6239F">
        <w:rPr>
          <w:rFonts w:ascii="Eras Medium ITC" w:hAnsi="Eras Medium ITC"/>
        </w:rPr>
        <w:t xml:space="preserve"> - for businesses that manufacturers its own </w:t>
      </w:r>
      <w:r>
        <w:rPr>
          <w:rFonts w:ascii="Eras Medium ITC" w:hAnsi="Eras Medium ITC"/>
        </w:rPr>
        <w:t xml:space="preserve">vinous </w:t>
      </w:r>
      <w:r w:rsidR="00455E79">
        <w:rPr>
          <w:rFonts w:ascii="Eras Medium ITC" w:hAnsi="Eras Medium ITC"/>
        </w:rPr>
        <w:t xml:space="preserve">liquor </w:t>
      </w:r>
      <w:r w:rsidRPr="00C6239F" w:rsidR="00455E79">
        <w:rPr>
          <w:rFonts w:ascii="Eras Medium ITC" w:hAnsi="Eras Medium ITC"/>
        </w:rPr>
        <w:t>up</w:t>
      </w:r>
      <w:r w:rsidRPr="00C6239F">
        <w:rPr>
          <w:rFonts w:ascii="Eras Medium ITC" w:hAnsi="Eras Medium ITC"/>
        </w:rPr>
        <w:t xml:space="preserve"> to </w:t>
      </w:r>
      <w:r w:rsidR="0081445F">
        <w:rPr>
          <w:rFonts w:ascii="Eras Medium ITC" w:hAnsi="Eras Medium ITC"/>
        </w:rPr>
        <w:t>925</w:t>
      </w:r>
      <w:r w:rsidRPr="00C6239F">
        <w:rPr>
          <w:rFonts w:ascii="Eras Medium ITC" w:hAnsi="Eras Medium ITC"/>
        </w:rPr>
        <w:t xml:space="preserve">,000 </w:t>
      </w:r>
      <w:r w:rsidR="0081445F">
        <w:rPr>
          <w:rFonts w:ascii="Eras Medium ITC" w:hAnsi="Eras Medium ITC"/>
        </w:rPr>
        <w:t>gallons</w:t>
      </w:r>
      <w:r w:rsidRPr="00C6239F">
        <w:rPr>
          <w:rFonts w:ascii="Eras Medium ITC" w:hAnsi="Eras Medium ITC"/>
        </w:rPr>
        <w:t xml:space="preserve"> per year.</w:t>
      </w:r>
    </w:p>
    <w:p w:rsidRPr="00C6239F" w:rsidR="00F574E6" w:rsidP="0039175D" w:rsidRDefault="00F574E6" w14:paraId="2A182185" w14:textId="77777777">
      <w:pPr>
        <w:ind w:left="360"/>
        <w:jc w:val="both"/>
        <w:rPr>
          <w:rFonts w:ascii="Eras Medium ITC" w:hAnsi="Eras Medium ITC"/>
        </w:rPr>
      </w:pPr>
    </w:p>
    <w:p w:rsidRPr="00C6239F" w:rsidR="00F574E6" w:rsidP="0039175D" w:rsidRDefault="00F574E6" w14:paraId="7ACAB32B" w14:textId="39B3163D">
      <w:pPr>
        <w:ind w:left="360"/>
        <w:jc w:val="both"/>
        <w:rPr>
          <w:rFonts w:ascii="Eras Medium ITC" w:hAnsi="Eras Medium ITC"/>
        </w:rPr>
      </w:pPr>
      <w:r w:rsidRPr="00C6239F">
        <w:rPr>
          <w:rFonts w:ascii="Eras Medium ITC" w:hAnsi="Eras Medium ITC"/>
          <w:u w:val="single"/>
        </w:rPr>
        <w:t>Wholesale Privileges</w:t>
      </w:r>
      <w:r w:rsidRPr="00C6239F">
        <w:rPr>
          <w:rFonts w:ascii="Eras Medium ITC" w:hAnsi="Eras Medium ITC"/>
        </w:rPr>
        <w:t xml:space="preserve"> - can sells its own </w:t>
      </w:r>
      <w:r w:rsidR="00455E79">
        <w:rPr>
          <w:rFonts w:ascii="Eras Medium ITC" w:hAnsi="Eras Medium ITC"/>
        </w:rPr>
        <w:t>vinous liquor</w:t>
      </w:r>
      <w:r w:rsidRPr="00C6239F">
        <w:rPr>
          <w:rFonts w:ascii="Eras Medium ITC" w:hAnsi="Eras Medium ITC"/>
        </w:rPr>
        <w:t xml:space="preserve"> to wholesalers in Colorado (no limits).</w:t>
      </w:r>
    </w:p>
    <w:p w:rsidRPr="00C6239F" w:rsidR="00F574E6" w:rsidP="0039175D" w:rsidRDefault="00F574E6" w14:paraId="4D48803E" w14:textId="77777777">
      <w:pPr>
        <w:ind w:left="360"/>
        <w:jc w:val="both"/>
        <w:rPr>
          <w:rFonts w:ascii="Eras Medium ITC" w:hAnsi="Eras Medium ITC"/>
        </w:rPr>
      </w:pPr>
    </w:p>
    <w:p w:rsidRPr="00C6239F" w:rsidR="00F574E6" w:rsidP="0039175D" w:rsidRDefault="00F574E6" w14:paraId="716C9BAB" w14:textId="1088EDAB">
      <w:pPr>
        <w:ind w:left="360"/>
        <w:jc w:val="both"/>
        <w:rPr>
          <w:rFonts w:ascii="Eras Medium ITC" w:hAnsi="Eras Medium ITC"/>
        </w:rPr>
      </w:pPr>
      <w:r w:rsidRPr="00C6239F">
        <w:rPr>
          <w:rFonts w:ascii="Eras Medium ITC" w:hAnsi="Eras Medium ITC"/>
          <w:u w:val="single"/>
        </w:rPr>
        <w:t>Retail Sales Privileges</w:t>
      </w:r>
      <w:r w:rsidRPr="00C6239F">
        <w:rPr>
          <w:rFonts w:ascii="Eras Medium ITC" w:hAnsi="Eras Medium ITC"/>
        </w:rPr>
        <w:t xml:space="preserve"> - can sell its own spirits to retail licenses up to </w:t>
      </w:r>
      <w:r w:rsidR="002326D4">
        <w:rPr>
          <w:rFonts w:ascii="Eras Medium ITC" w:hAnsi="Eras Medium ITC"/>
        </w:rPr>
        <w:t>50</w:t>
      </w:r>
      <w:r w:rsidRPr="00C6239F">
        <w:rPr>
          <w:rFonts w:ascii="Eras Medium ITC" w:hAnsi="Eras Medium ITC"/>
        </w:rPr>
        <w:t>,</w:t>
      </w:r>
      <w:r w:rsidR="00E671A0">
        <w:rPr>
          <w:rFonts w:ascii="Eras Medium ITC" w:hAnsi="Eras Medium ITC"/>
        </w:rPr>
        <w:t>0</w:t>
      </w:r>
      <w:r w:rsidRPr="00C6239F">
        <w:rPr>
          <w:rFonts w:ascii="Eras Medium ITC" w:hAnsi="Eras Medium ITC"/>
        </w:rPr>
        <w:t xml:space="preserve">00 </w:t>
      </w:r>
      <w:r w:rsidR="002326D4">
        <w:rPr>
          <w:rFonts w:ascii="Eras Medium ITC" w:hAnsi="Eras Medium ITC"/>
        </w:rPr>
        <w:t>gallon</w:t>
      </w:r>
      <w:r w:rsidR="0039175D">
        <w:rPr>
          <w:rFonts w:ascii="Eras Medium ITC" w:hAnsi="Eras Medium ITC"/>
        </w:rPr>
        <w:t>s</w:t>
      </w:r>
      <w:r w:rsidRPr="00C6239F">
        <w:rPr>
          <w:rFonts w:ascii="Eras Medium ITC" w:hAnsi="Eras Medium ITC"/>
        </w:rPr>
        <w:t xml:space="preserve"> per year.</w:t>
      </w:r>
    </w:p>
    <w:p w:rsidRPr="00C6239F" w:rsidR="00F574E6" w:rsidP="0039175D" w:rsidRDefault="00F574E6" w14:paraId="6E9CE475" w14:textId="77777777">
      <w:pPr>
        <w:ind w:left="360"/>
        <w:jc w:val="both"/>
        <w:rPr>
          <w:rFonts w:ascii="Eras Medium ITC" w:hAnsi="Eras Medium ITC"/>
        </w:rPr>
      </w:pPr>
    </w:p>
    <w:p w:rsidRPr="00C6239F" w:rsidR="00F574E6" w:rsidP="0039175D" w:rsidRDefault="00F574E6" w14:paraId="13F547BB" w14:textId="77777777">
      <w:pPr>
        <w:ind w:left="360"/>
        <w:jc w:val="both"/>
        <w:rPr>
          <w:rFonts w:ascii="Eras Medium ITC" w:hAnsi="Eras Medium ITC"/>
        </w:rPr>
      </w:pPr>
      <w:r w:rsidRPr="00C6239F">
        <w:rPr>
          <w:rFonts w:ascii="Eras Medium ITC" w:hAnsi="Eras Medium ITC"/>
          <w:u w:val="single"/>
        </w:rPr>
        <w:t>Restaurant/food</w:t>
      </w:r>
      <w:r w:rsidRPr="00C6239F">
        <w:rPr>
          <w:rFonts w:ascii="Eras Medium ITC" w:hAnsi="Eras Medium ITC"/>
        </w:rPr>
        <w:t xml:space="preserve"> - can have a restaurant on the premises that sells beer, wine and spirits (purchased from a wholesaler) to its patrons for consumption on the premises.</w:t>
      </w:r>
    </w:p>
    <w:p w:rsidRPr="00C6239F" w:rsidR="00F574E6" w:rsidP="0039175D" w:rsidRDefault="00F574E6" w14:paraId="43CD81B6" w14:textId="77777777">
      <w:pPr>
        <w:ind w:left="360"/>
        <w:jc w:val="both"/>
        <w:rPr>
          <w:rFonts w:ascii="Eras Medium ITC" w:hAnsi="Eras Medium ITC"/>
        </w:rPr>
      </w:pPr>
    </w:p>
    <w:p w:rsidRPr="00C6239F" w:rsidR="00C920C8" w:rsidP="0039175D" w:rsidRDefault="00C920C8" w14:paraId="62A71B55" w14:textId="2AC97DD1">
      <w:pPr>
        <w:ind w:left="360"/>
        <w:jc w:val="both"/>
        <w:rPr>
          <w:rFonts w:ascii="Eras Medium ITC" w:hAnsi="Eras Medium ITC"/>
        </w:rPr>
      </w:pPr>
      <w:r w:rsidRPr="00C6239F">
        <w:rPr>
          <w:rFonts w:ascii="Eras Medium ITC" w:hAnsi="Eras Medium ITC"/>
          <w:u w:val="single"/>
        </w:rPr>
        <w:t>Food requirements</w:t>
      </w:r>
      <w:r w:rsidRPr="00C6239F">
        <w:rPr>
          <w:rFonts w:ascii="Eras Medium ITC" w:hAnsi="Eras Medium ITC"/>
        </w:rPr>
        <w:t xml:space="preserve"> – </w:t>
      </w:r>
      <w:r w:rsidRPr="00C6239F">
        <w:rPr>
          <w:rFonts w:ascii="Eras Medium ITC" w:hAnsi="Eras Medium ITC"/>
          <w:b/>
          <w:bCs/>
        </w:rPr>
        <w:t>if alcohol is served on the premises,</w:t>
      </w:r>
      <w:r w:rsidRPr="00C6239F">
        <w:rPr>
          <w:rFonts w:ascii="Eras Medium ITC" w:hAnsi="Eras Medium ITC"/>
        </w:rPr>
        <w:t xml:space="preserve"> the </w:t>
      </w:r>
      <w:r>
        <w:rPr>
          <w:rFonts w:ascii="Eras Medium ITC" w:hAnsi="Eras Medium ITC"/>
        </w:rPr>
        <w:t>vintner’s restaurant m</w:t>
      </w:r>
      <w:r w:rsidRPr="00C6239F">
        <w:rPr>
          <w:rFonts w:ascii="Eras Medium ITC" w:hAnsi="Eras Medium ITC"/>
        </w:rPr>
        <w:t>ust have at least fifteen percent of the gross on-premises food and drink income of the business of the licensed premises is from the sale of food, which is defined as a quantity of foodstuffs of such nature as is ordinarily consumed by an individual at regular intervals for the purpose of sustenance</w:t>
      </w:r>
      <w:r w:rsidRPr="00C6239F">
        <w:rPr>
          <w:rFonts w:ascii="Eras Medium ITC" w:hAnsi="Eras Medium ITC"/>
          <w:b/>
          <w:bCs/>
        </w:rPr>
        <w:t>.  If no alcohol is sold for consumption on the premises</w:t>
      </w:r>
      <w:r w:rsidRPr="00C6239F">
        <w:rPr>
          <w:rFonts w:ascii="Eras Medium ITC" w:hAnsi="Eras Medium ITC"/>
        </w:rPr>
        <w:t>, there is no food requirement.</w:t>
      </w:r>
    </w:p>
    <w:p w:rsidRPr="00C6239F" w:rsidR="00F574E6" w:rsidP="0039175D" w:rsidRDefault="00F574E6" w14:paraId="22632441" w14:textId="77777777">
      <w:pPr>
        <w:ind w:left="360"/>
        <w:jc w:val="both"/>
        <w:rPr>
          <w:rFonts w:ascii="Eras Medium ITC" w:hAnsi="Eras Medium ITC"/>
        </w:rPr>
      </w:pPr>
    </w:p>
    <w:p w:rsidRPr="00C6239F" w:rsidR="00F574E6" w:rsidP="0039175D" w:rsidRDefault="00F574E6" w14:paraId="5072925A" w14:textId="77777777">
      <w:pPr>
        <w:ind w:left="360"/>
        <w:jc w:val="both"/>
        <w:rPr>
          <w:rFonts w:ascii="Eras Medium ITC" w:hAnsi="Eras Medium ITC"/>
        </w:rPr>
      </w:pPr>
      <w:r w:rsidRPr="00C6239F">
        <w:rPr>
          <w:rFonts w:ascii="Eras Medium ITC" w:hAnsi="Eras Medium ITC"/>
          <w:u w:val="single"/>
        </w:rPr>
        <w:t>Legal hours of sales</w:t>
      </w:r>
      <w:r w:rsidRPr="00C6239F">
        <w:rPr>
          <w:rFonts w:ascii="Eras Medium ITC" w:hAnsi="Eras Medium ITC"/>
        </w:rPr>
        <w:t xml:space="preserve"> – 7 a.m. to 2 a.m. for on-premises sales and 7 a.m. to midnight for </w:t>
      </w:r>
      <w:r>
        <w:rPr>
          <w:rFonts w:ascii="Eras Medium ITC" w:hAnsi="Eras Medium ITC"/>
        </w:rPr>
        <w:t>takeout and/or delivery sales</w:t>
      </w:r>
      <w:r w:rsidRPr="00C6239F">
        <w:rPr>
          <w:rFonts w:ascii="Eras Medium ITC" w:hAnsi="Eras Medium ITC"/>
        </w:rPr>
        <w:t>.</w:t>
      </w:r>
    </w:p>
    <w:p w:rsidRPr="00C6239F" w:rsidR="00F574E6" w:rsidP="0039175D" w:rsidRDefault="00F574E6" w14:paraId="56655E23" w14:textId="77777777">
      <w:pPr>
        <w:ind w:left="360"/>
        <w:jc w:val="both"/>
        <w:rPr>
          <w:rFonts w:ascii="Eras Medium ITC" w:hAnsi="Eras Medium ITC"/>
        </w:rPr>
      </w:pPr>
    </w:p>
    <w:p w:rsidRPr="00C6239F" w:rsidR="00F574E6" w:rsidP="0039175D" w:rsidRDefault="00F574E6" w14:paraId="09D93D95" w14:textId="77777777">
      <w:pPr>
        <w:ind w:left="360"/>
        <w:jc w:val="both"/>
        <w:rPr>
          <w:rFonts w:ascii="Eras Medium ITC" w:hAnsi="Eras Medium ITC"/>
        </w:rPr>
      </w:pPr>
      <w:r w:rsidRPr="00C6239F">
        <w:rPr>
          <w:rFonts w:ascii="Eras Medium ITC" w:hAnsi="Eras Medium ITC"/>
          <w:u w:val="single"/>
        </w:rPr>
        <w:t>Takeout/Delivery</w:t>
      </w:r>
      <w:r w:rsidRPr="00C6239F">
        <w:rPr>
          <w:rFonts w:ascii="Eras Medium ITC" w:hAnsi="Eras Medium ITC"/>
        </w:rPr>
        <w:t xml:space="preserve"> - is </w:t>
      </w:r>
      <w:r>
        <w:rPr>
          <w:rFonts w:ascii="Eras Medium ITC" w:hAnsi="Eras Medium ITC"/>
        </w:rPr>
        <w:t>permitted</w:t>
      </w:r>
      <w:r w:rsidRPr="00C6239F">
        <w:rPr>
          <w:rFonts w:ascii="Eras Medium ITC" w:hAnsi="Eras Medium ITC"/>
        </w:rPr>
        <w:t xml:space="preserve"> to sell alcohol for takeout and/or delivery with an approved permit.</w:t>
      </w:r>
    </w:p>
    <w:p w:rsidRPr="00C6239F" w:rsidR="00F574E6" w:rsidP="0039175D" w:rsidRDefault="00F574E6" w14:paraId="6E1C40F0" w14:textId="77777777">
      <w:pPr>
        <w:ind w:left="360"/>
        <w:jc w:val="both"/>
        <w:rPr>
          <w:rFonts w:ascii="Eras Medium ITC" w:hAnsi="Eras Medium ITC"/>
        </w:rPr>
      </w:pPr>
    </w:p>
    <w:p w:rsidRPr="00C6239F" w:rsidR="00F574E6" w:rsidP="0039175D" w:rsidRDefault="00F574E6" w14:paraId="4CF41FC9" w14:textId="77777777">
      <w:pPr>
        <w:ind w:left="360"/>
        <w:jc w:val="both"/>
        <w:rPr>
          <w:rFonts w:ascii="Eras Medium ITC" w:hAnsi="Eras Medium ITC"/>
        </w:rPr>
      </w:pPr>
      <w:r w:rsidRPr="00C6239F">
        <w:rPr>
          <w:rFonts w:ascii="Eras Medium ITC" w:hAnsi="Eras Medium ITC"/>
          <w:u w:val="single"/>
        </w:rPr>
        <w:t>Manager registration</w:t>
      </w:r>
      <w:r w:rsidRPr="00C6239F">
        <w:rPr>
          <w:rFonts w:ascii="Eras Medium ITC" w:hAnsi="Eras Medium ITC"/>
        </w:rPr>
        <w:t xml:space="preserve"> – none required</w:t>
      </w:r>
    </w:p>
    <w:p w:rsidR="0039175D" w:rsidP="0039175D" w:rsidRDefault="0039175D" w14:paraId="7D204A96" w14:textId="77777777">
      <w:pPr>
        <w:jc w:val="both"/>
        <w:rPr>
          <w:rFonts w:ascii="Eras Medium ITC" w:hAnsi="Eras Medium ITC"/>
        </w:rPr>
      </w:pPr>
    </w:p>
    <w:p w:rsidR="00B66805" w:rsidP="0039175D" w:rsidRDefault="00B66805" w14:paraId="2A09914C" w14:textId="77777777">
      <w:pPr>
        <w:jc w:val="both"/>
        <w:rPr>
          <w:rFonts w:ascii="Eras Medium ITC" w:hAnsi="Eras Medium ITC"/>
        </w:rPr>
      </w:pPr>
    </w:p>
    <w:p w:rsidR="00F77B7E" w:rsidP="0039175D" w:rsidRDefault="00F77B7E" w14:paraId="3288825F" w14:textId="77777777">
      <w:pPr>
        <w:jc w:val="center"/>
        <w:rPr>
          <w:rFonts w:ascii="Eras Medium ITC" w:hAnsi="Eras Medium ITC"/>
          <w:b/>
          <w:bCs/>
        </w:rPr>
      </w:pPr>
    </w:p>
    <w:p w:rsidRPr="0039175D" w:rsidR="0039175D" w:rsidP="0039175D" w:rsidRDefault="0039175D" w14:paraId="034BAB36" w14:textId="1047EE2A">
      <w:pPr>
        <w:jc w:val="center"/>
        <w:rPr>
          <w:rFonts w:ascii="Eras Medium ITC" w:hAnsi="Eras Medium ITC"/>
          <w:b/>
          <w:bCs/>
        </w:rPr>
      </w:pPr>
      <w:r w:rsidRPr="0039175D">
        <w:rPr>
          <w:rFonts w:ascii="Eras Medium ITC" w:hAnsi="Eras Medium ITC"/>
          <w:b/>
          <w:bCs/>
        </w:rPr>
        <w:t>Off Premises Licenses</w:t>
      </w:r>
    </w:p>
    <w:p w:rsidR="00A126A9" w:rsidP="00634B38" w:rsidRDefault="00A126A9" w14:paraId="13CD809D" w14:textId="77777777">
      <w:pPr>
        <w:jc w:val="both"/>
        <w:rPr>
          <w:rFonts w:ascii="Eras Medium ITC" w:hAnsi="Eras Medium ITC"/>
        </w:rPr>
      </w:pPr>
    </w:p>
    <w:p w:rsidRPr="00B66805" w:rsidR="00634B38" w:rsidP="000F2B25" w:rsidRDefault="00634B38" w14:paraId="1B583C1A" w14:textId="0406B3F7">
      <w:pPr>
        <w:pStyle w:val="Heading1"/>
        <w:rPr>
          <w:rFonts w:ascii="Eras Medium ITC" w:hAnsi="Eras Medium ITC"/>
          <w:color w:val="auto"/>
          <w:sz w:val="24"/>
          <w:szCs w:val="24"/>
        </w:rPr>
      </w:pPr>
      <w:bookmarkStart w:name="_Toc180150866" w:id="30"/>
      <w:bookmarkStart w:name="_Toc1479110468" w:id="2025071736"/>
      <w:r w:rsidRPr="13EC5510" w:rsidR="00634B38">
        <w:rPr>
          <w:rFonts w:ascii="Eras Medium ITC" w:hAnsi="Eras Medium ITC"/>
          <w:color w:val="auto"/>
          <w:sz w:val="24"/>
          <w:szCs w:val="24"/>
        </w:rPr>
        <w:t>Fermented Malt Beverage and Wine</w:t>
      </w:r>
      <w:bookmarkEnd w:id="30"/>
      <w:bookmarkEnd w:id="2025071736"/>
    </w:p>
    <w:p w:rsidR="00634B38" w:rsidP="00634B38" w:rsidRDefault="00634B38" w14:paraId="2284C4E9" w14:textId="77777777">
      <w:pPr>
        <w:jc w:val="both"/>
        <w:rPr>
          <w:rFonts w:ascii="Eras Medium ITC" w:hAnsi="Eras Medium ITC"/>
        </w:rPr>
      </w:pPr>
    </w:p>
    <w:p w:rsidR="00634B38" w:rsidP="00634B38" w:rsidRDefault="00634B38" w14:paraId="6BAAA3FE" w14:textId="3CC9867A">
      <w:pPr>
        <w:ind w:left="360"/>
        <w:jc w:val="both"/>
        <w:rPr>
          <w:rFonts w:ascii="Eras Medium ITC" w:hAnsi="Eras Medium ITC"/>
        </w:rPr>
      </w:pPr>
      <w:r w:rsidRPr="00984204">
        <w:rPr>
          <w:rFonts w:ascii="Eras Medium ITC" w:hAnsi="Eras Medium ITC"/>
          <w:u w:val="single"/>
        </w:rPr>
        <w:t>Business model</w:t>
      </w:r>
      <w:r>
        <w:rPr>
          <w:rFonts w:ascii="Eras Medium ITC" w:hAnsi="Eras Medium ITC"/>
        </w:rPr>
        <w:t xml:space="preserve"> – an entity that sells beer and wine for consumption off the licensed premises</w:t>
      </w:r>
      <w:r w:rsidR="00663D80">
        <w:rPr>
          <w:rFonts w:ascii="Eras Medium ITC" w:hAnsi="Eras Medium ITC"/>
        </w:rPr>
        <w:t>, including grocery and convenience stores.</w:t>
      </w:r>
    </w:p>
    <w:p w:rsidR="00663D80" w:rsidP="00634B38" w:rsidRDefault="00663D80" w14:paraId="16927FD5" w14:textId="77777777">
      <w:pPr>
        <w:ind w:left="360"/>
        <w:jc w:val="both"/>
        <w:rPr>
          <w:rFonts w:ascii="Eras Medium ITC" w:hAnsi="Eras Medium ITC"/>
        </w:rPr>
      </w:pPr>
    </w:p>
    <w:p w:rsidR="00663D80" w:rsidP="00634B38" w:rsidRDefault="00663D80" w14:paraId="3B71C24D" w14:textId="4441ED71">
      <w:pPr>
        <w:ind w:left="360"/>
        <w:jc w:val="both"/>
        <w:rPr>
          <w:rFonts w:ascii="Eras Medium ITC" w:hAnsi="Eras Medium ITC"/>
        </w:rPr>
      </w:pPr>
      <w:r w:rsidRPr="00123207">
        <w:rPr>
          <w:rFonts w:ascii="Eras Medium ITC" w:hAnsi="Eras Medium ITC"/>
          <w:u w:val="single"/>
        </w:rPr>
        <w:t>Food requirements</w:t>
      </w:r>
      <w:r>
        <w:rPr>
          <w:rFonts w:ascii="Eras Medium ITC" w:hAnsi="Eras Medium ITC"/>
        </w:rPr>
        <w:t xml:space="preserve"> – </w:t>
      </w:r>
      <w:r w:rsidR="00A62068">
        <w:rPr>
          <w:rFonts w:ascii="Eras Medium ITC" w:hAnsi="Eras Medium ITC"/>
        </w:rPr>
        <w:t xml:space="preserve">must </w:t>
      </w:r>
      <w:r w:rsidR="0056440B">
        <w:rPr>
          <w:rFonts w:ascii="Eras Medium ITC" w:hAnsi="Eras Medium ITC"/>
        </w:rPr>
        <w:t xml:space="preserve">derive at least 20% of its gross annual revenues from total sales from the sale of food items for consumption </w:t>
      </w:r>
      <w:r w:rsidRPr="005D3A3F" w:rsidR="0056440B">
        <w:rPr>
          <w:rFonts w:ascii="Eras Medium ITC" w:hAnsi="Eras Medium ITC"/>
          <w:u w:val="single"/>
        </w:rPr>
        <w:t>off the premises</w:t>
      </w:r>
      <w:r w:rsidR="0056440B">
        <w:rPr>
          <w:rFonts w:ascii="Eras Medium ITC" w:hAnsi="Eras Medium ITC"/>
        </w:rPr>
        <w:t>.</w:t>
      </w:r>
    </w:p>
    <w:p w:rsidR="00663D80" w:rsidP="00634B38" w:rsidRDefault="00663D80" w14:paraId="72F707CC" w14:textId="77777777">
      <w:pPr>
        <w:ind w:left="360"/>
        <w:jc w:val="both"/>
        <w:rPr>
          <w:rFonts w:ascii="Eras Medium ITC" w:hAnsi="Eras Medium ITC"/>
        </w:rPr>
      </w:pPr>
    </w:p>
    <w:p w:rsidR="00663D80" w:rsidP="00634B38" w:rsidRDefault="00663D80" w14:paraId="28F26A88" w14:textId="56EB0AE9">
      <w:pPr>
        <w:ind w:left="360"/>
        <w:jc w:val="both"/>
        <w:rPr>
          <w:rFonts w:ascii="Eras Medium ITC" w:hAnsi="Eras Medium ITC"/>
        </w:rPr>
      </w:pPr>
      <w:r w:rsidRPr="00123207">
        <w:rPr>
          <w:rFonts w:ascii="Eras Medium ITC" w:hAnsi="Eras Medium ITC"/>
          <w:u w:val="single"/>
        </w:rPr>
        <w:t>Legal hour of sales</w:t>
      </w:r>
      <w:r>
        <w:rPr>
          <w:rFonts w:ascii="Eras Medium ITC" w:hAnsi="Eras Medium ITC"/>
        </w:rPr>
        <w:t xml:space="preserve"> – 8 a.m. to midnight</w:t>
      </w:r>
      <w:r w:rsidR="005A05A3">
        <w:rPr>
          <w:rFonts w:ascii="Eras Medium ITC" w:hAnsi="Eras Medium ITC"/>
        </w:rPr>
        <w:t xml:space="preserve"> – 365 days of the year</w:t>
      </w:r>
    </w:p>
    <w:p w:rsidR="00663D80" w:rsidP="00634B38" w:rsidRDefault="00663D80" w14:paraId="7EC72379" w14:textId="77777777">
      <w:pPr>
        <w:ind w:left="360"/>
        <w:jc w:val="both"/>
        <w:rPr>
          <w:rFonts w:ascii="Eras Medium ITC" w:hAnsi="Eras Medium ITC"/>
        </w:rPr>
      </w:pPr>
    </w:p>
    <w:p w:rsidR="00663D80" w:rsidP="00634B38" w:rsidRDefault="0084764B" w14:paraId="40D66942" w14:textId="0C97F11F">
      <w:pPr>
        <w:ind w:left="360"/>
        <w:jc w:val="both"/>
        <w:rPr>
          <w:rFonts w:ascii="Eras Medium ITC" w:hAnsi="Eras Medium ITC"/>
        </w:rPr>
      </w:pPr>
      <w:r w:rsidRPr="00123207">
        <w:rPr>
          <w:rFonts w:ascii="Eras Medium ITC" w:hAnsi="Eras Medium ITC"/>
          <w:u w:val="single"/>
        </w:rPr>
        <w:t xml:space="preserve">Delivery </w:t>
      </w:r>
      <w:r>
        <w:rPr>
          <w:rFonts w:ascii="Eras Medium ITC" w:hAnsi="Eras Medium ITC"/>
        </w:rPr>
        <w:t>– is permitted to delivery with an approved permit</w:t>
      </w:r>
      <w:r w:rsidR="00123207">
        <w:rPr>
          <w:rFonts w:ascii="Eras Medium ITC" w:hAnsi="Eras Medium ITC"/>
        </w:rPr>
        <w:t>.</w:t>
      </w:r>
    </w:p>
    <w:p w:rsidR="0084764B" w:rsidP="00634B38" w:rsidRDefault="0084764B" w14:paraId="49D9F205" w14:textId="77777777">
      <w:pPr>
        <w:ind w:left="360"/>
        <w:jc w:val="both"/>
        <w:rPr>
          <w:rFonts w:ascii="Eras Medium ITC" w:hAnsi="Eras Medium ITC"/>
        </w:rPr>
      </w:pPr>
    </w:p>
    <w:p w:rsidR="0084764B" w:rsidP="00634B38" w:rsidRDefault="0084764B" w14:paraId="640BC76B" w14:textId="5C2230C8">
      <w:pPr>
        <w:ind w:left="360"/>
        <w:jc w:val="both"/>
        <w:rPr>
          <w:rFonts w:ascii="Eras Medium ITC" w:hAnsi="Eras Medium ITC"/>
        </w:rPr>
      </w:pPr>
      <w:r w:rsidRPr="00123207">
        <w:rPr>
          <w:rFonts w:ascii="Eras Medium ITC" w:hAnsi="Eras Medium ITC"/>
          <w:u w:val="single"/>
        </w:rPr>
        <w:t>Manager registration</w:t>
      </w:r>
      <w:r>
        <w:rPr>
          <w:rFonts w:ascii="Eras Medium ITC" w:hAnsi="Eras Medium ITC"/>
        </w:rPr>
        <w:t xml:space="preserve"> – none required,</w:t>
      </w:r>
    </w:p>
    <w:p w:rsidR="0084764B" w:rsidP="00634B38" w:rsidRDefault="0084764B" w14:paraId="3CCB00A7" w14:textId="77777777">
      <w:pPr>
        <w:ind w:left="360"/>
        <w:jc w:val="both"/>
        <w:rPr>
          <w:rFonts w:ascii="Eras Medium ITC" w:hAnsi="Eras Medium ITC"/>
        </w:rPr>
      </w:pPr>
    </w:p>
    <w:p w:rsidR="0084764B" w:rsidP="00634B38" w:rsidRDefault="0084764B" w14:paraId="2FFBDE9E" w14:textId="65E490E8">
      <w:pPr>
        <w:ind w:left="360"/>
        <w:jc w:val="both"/>
        <w:rPr>
          <w:rFonts w:ascii="Eras Medium ITC" w:hAnsi="Eras Medium ITC"/>
        </w:rPr>
      </w:pPr>
      <w:r w:rsidRPr="00123207">
        <w:rPr>
          <w:rFonts w:ascii="Eras Medium ITC" w:hAnsi="Eras Medium ITC"/>
          <w:u w:val="single"/>
        </w:rPr>
        <w:t>Tastings</w:t>
      </w:r>
      <w:r>
        <w:rPr>
          <w:rFonts w:ascii="Eras Medium ITC" w:hAnsi="Eras Medium ITC"/>
        </w:rPr>
        <w:t xml:space="preserve"> – can conduct consumer tastings with an approved permit from the local licensing authority</w:t>
      </w:r>
      <w:r w:rsidR="00123207">
        <w:rPr>
          <w:rFonts w:ascii="Eras Medium ITC" w:hAnsi="Eras Medium ITC"/>
        </w:rPr>
        <w:t>.</w:t>
      </w:r>
    </w:p>
    <w:p w:rsidR="0084764B" w:rsidP="00634B38" w:rsidRDefault="0084764B" w14:paraId="4D3DFE5C" w14:textId="77777777">
      <w:pPr>
        <w:ind w:left="360"/>
        <w:jc w:val="both"/>
        <w:rPr>
          <w:rFonts w:ascii="Eras Medium ITC" w:hAnsi="Eras Medium ITC"/>
        </w:rPr>
      </w:pPr>
    </w:p>
    <w:p w:rsidRPr="00B66805" w:rsidR="0084764B" w:rsidP="000F2B25" w:rsidRDefault="009A70D8" w14:paraId="53C9A547" w14:textId="1735C8F8">
      <w:pPr>
        <w:pStyle w:val="Heading1"/>
        <w:rPr>
          <w:rFonts w:ascii="Eras Medium ITC" w:hAnsi="Eras Medium ITC"/>
          <w:color w:val="auto"/>
          <w:sz w:val="24"/>
          <w:szCs w:val="24"/>
        </w:rPr>
      </w:pPr>
      <w:bookmarkStart w:name="_Toc180150867" w:id="32"/>
      <w:bookmarkStart w:name="_Toc777986078" w:id="327521419"/>
      <w:r w:rsidRPr="13EC5510" w:rsidR="009A70D8">
        <w:rPr>
          <w:rFonts w:ascii="Eras Medium ITC" w:hAnsi="Eras Medium ITC"/>
          <w:color w:val="auto"/>
          <w:sz w:val="24"/>
          <w:szCs w:val="24"/>
        </w:rPr>
        <w:t>Liquor-Licensed Drugstore</w:t>
      </w:r>
      <w:bookmarkEnd w:id="32"/>
      <w:bookmarkEnd w:id="327521419"/>
    </w:p>
    <w:p w:rsidR="009A70D8" w:rsidP="009A70D8" w:rsidRDefault="009A70D8" w14:paraId="0A06E2AC" w14:textId="77777777">
      <w:pPr>
        <w:jc w:val="both"/>
        <w:rPr>
          <w:rFonts w:ascii="Eras Medium ITC" w:hAnsi="Eras Medium ITC"/>
        </w:rPr>
      </w:pPr>
    </w:p>
    <w:p w:rsidR="009A70D8" w:rsidP="009A70D8" w:rsidRDefault="009A70D8" w14:paraId="36AFC907" w14:textId="7D7F57B1">
      <w:pPr>
        <w:ind w:left="360"/>
        <w:jc w:val="both"/>
        <w:rPr>
          <w:rFonts w:ascii="Eras Medium ITC" w:hAnsi="Eras Medium ITC"/>
        </w:rPr>
      </w:pPr>
      <w:r w:rsidRPr="00984204">
        <w:rPr>
          <w:rFonts w:ascii="Eras Medium ITC" w:hAnsi="Eras Medium ITC"/>
          <w:u w:val="single"/>
        </w:rPr>
        <w:t>Business model</w:t>
      </w:r>
      <w:r>
        <w:rPr>
          <w:rFonts w:ascii="Eras Medium ITC" w:hAnsi="Eras Medium ITC"/>
        </w:rPr>
        <w:t xml:space="preserve"> </w:t>
      </w:r>
      <w:r w:rsidR="00984204">
        <w:rPr>
          <w:rFonts w:ascii="Eras Medium ITC" w:hAnsi="Eras Medium ITC"/>
        </w:rPr>
        <w:t>–</w:t>
      </w:r>
      <w:r>
        <w:rPr>
          <w:rFonts w:ascii="Eras Medium ITC" w:hAnsi="Eras Medium ITC"/>
        </w:rPr>
        <w:t xml:space="preserve"> </w:t>
      </w:r>
      <w:r w:rsidR="00984204">
        <w:rPr>
          <w:rFonts w:ascii="Eras Medium ITC" w:hAnsi="Eras Medium ITC"/>
        </w:rPr>
        <w:t xml:space="preserve">an entity that sells beer, wine and spirits for consumption </w:t>
      </w:r>
      <w:r w:rsidR="00C70088">
        <w:rPr>
          <w:rFonts w:ascii="Eras Medium ITC" w:hAnsi="Eras Medium ITC"/>
        </w:rPr>
        <w:t>off</w:t>
      </w:r>
      <w:r w:rsidR="00984204">
        <w:rPr>
          <w:rFonts w:ascii="Eras Medium ITC" w:hAnsi="Eras Medium ITC"/>
        </w:rPr>
        <w:t xml:space="preserve"> the licensed premises.</w:t>
      </w:r>
    </w:p>
    <w:p w:rsidR="00984204" w:rsidP="009A70D8" w:rsidRDefault="00984204" w14:paraId="376FAF99" w14:textId="77777777">
      <w:pPr>
        <w:ind w:left="360"/>
        <w:jc w:val="both"/>
        <w:rPr>
          <w:rFonts w:ascii="Eras Medium ITC" w:hAnsi="Eras Medium ITC"/>
        </w:rPr>
      </w:pPr>
    </w:p>
    <w:p w:rsidR="00984204" w:rsidP="009A70D8" w:rsidRDefault="00984204" w14:paraId="50C94715" w14:textId="24AE162F">
      <w:pPr>
        <w:ind w:left="360"/>
        <w:jc w:val="both"/>
        <w:rPr>
          <w:rFonts w:ascii="Eras Medium ITC" w:hAnsi="Eras Medium ITC"/>
        </w:rPr>
      </w:pPr>
      <w:r w:rsidRPr="00984204">
        <w:rPr>
          <w:rFonts w:ascii="Eras Medium ITC" w:hAnsi="Eras Medium ITC"/>
          <w:u w:val="single"/>
        </w:rPr>
        <w:t>Food requirements</w:t>
      </w:r>
      <w:r>
        <w:rPr>
          <w:rFonts w:ascii="Eras Medium ITC" w:hAnsi="Eras Medium ITC"/>
        </w:rPr>
        <w:t xml:space="preserve"> – none.</w:t>
      </w:r>
    </w:p>
    <w:p w:rsidR="00984204" w:rsidP="009A70D8" w:rsidRDefault="00984204" w14:paraId="1C669F49" w14:textId="77777777">
      <w:pPr>
        <w:ind w:left="360"/>
        <w:jc w:val="both"/>
        <w:rPr>
          <w:rFonts w:ascii="Eras Medium ITC" w:hAnsi="Eras Medium ITC"/>
        </w:rPr>
      </w:pPr>
    </w:p>
    <w:p w:rsidR="00984204" w:rsidP="00984204" w:rsidRDefault="00984204" w14:paraId="3EB92134" w14:textId="63675D10">
      <w:pPr>
        <w:ind w:left="360"/>
        <w:jc w:val="both"/>
        <w:rPr>
          <w:rFonts w:ascii="Eras Medium ITC" w:hAnsi="Eras Medium ITC"/>
        </w:rPr>
      </w:pPr>
      <w:r w:rsidRPr="00123207">
        <w:rPr>
          <w:rFonts w:ascii="Eras Medium ITC" w:hAnsi="Eras Medium ITC"/>
          <w:u w:val="single"/>
        </w:rPr>
        <w:t>Legal hour of sales</w:t>
      </w:r>
      <w:r>
        <w:rPr>
          <w:rFonts w:ascii="Eras Medium ITC" w:hAnsi="Eras Medium ITC"/>
        </w:rPr>
        <w:t xml:space="preserve"> – 8 a.m. to midnight</w:t>
      </w:r>
      <w:r w:rsidR="00C347F0">
        <w:rPr>
          <w:rFonts w:ascii="Eras Medium ITC" w:hAnsi="Eras Medium ITC"/>
        </w:rPr>
        <w:t>, 365 days of the year.</w:t>
      </w:r>
    </w:p>
    <w:p w:rsidR="00984204" w:rsidP="009A70D8" w:rsidRDefault="00984204" w14:paraId="00A7C18E" w14:textId="77777777">
      <w:pPr>
        <w:ind w:left="360"/>
        <w:jc w:val="both"/>
        <w:rPr>
          <w:rFonts w:ascii="Eras Medium ITC" w:hAnsi="Eras Medium ITC"/>
        </w:rPr>
      </w:pPr>
    </w:p>
    <w:p w:rsidR="00984204" w:rsidP="009A70D8" w:rsidRDefault="00984204" w14:paraId="27BA21BF" w14:textId="6260CCDE">
      <w:pPr>
        <w:ind w:left="360"/>
        <w:jc w:val="both"/>
        <w:rPr>
          <w:rFonts w:ascii="Eras Medium ITC" w:hAnsi="Eras Medium ITC"/>
        </w:rPr>
      </w:pPr>
      <w:r w:rsidRPr="00984204">
        <w:rPr>
          <w:rFonts w:ascii="Eras Medium ITC" w:hAnsi="Eras Medium ITC"/>
          <w:u w:val="single"/>
        </w:rPr>
        <w:t>Pharmacy</w:t>
      </w:r>
      <w:r>
        <w:rPr>
          <w:rFonts w:ascii="Eras Medium ITC" w:hAnsi="Eras Medium ITC"/>
        </w:rPr>
        <w:t xml:space="preserve"> – must have a licensed pharmacist on the premises at least 50% of the time alcohol is sold.</w:t>
      </w:r>
    </w:p>
    <w:p w:rsidR="00984204" w:rsidP="009A70D8" w:rsidRDefault="00984204" w14:paraId="3F23DA39" w14:textId="77777777">
      <w:pPr>
        <w:ind w:left="360"/>
        <w:jc w:val="both"/>
        <w:rPr>
          <w:rFonts w:ascii="Eras Medium ITC" w:hAnsi="Eras Medium ITC"/>
        </w:rPr>
      </w:pPr>
    </w:p>
    <w:p w:rsidR="00984204" w:rsidP="009A70D8" w:rsidRDefault="00984204" w14:paraId="51FC51D4" w14:textId="43F83AD1">
      <w:pPr>
        <w:ind w:left="360"/>
        <w:jc w:val="both"/>
        <w:rPr>
          <w:rFonts w:ascii="Eras Medium ITC" w:hAnsi="Eras Medium ITC"/>
        </w:rPr>
      </w:pPr>
      <w:r w:rsidRPr="00984204">
        <w:rPr>
          <w:rFonts w:ascii="Eras Medium ITC" w:hAnsi="Eras Medium ITC"/>
          <w:u w:val="single"/>
        </w:rPr>
        <w:t>Storage</w:t>
      </w:r>
      <w:r>
        <w:rPr>
          <w:rFonts w:ascii="Eras Medium ITC" w:hAnsi="Eras Medium ITC"/>
        </w:rPr>
        <w:t xml:space="preserve"> – must store all alcohol within its licensed premises and cannot have a retail storage permit.</w:t>
      </w:r>
    </w:p>
    <w:p w:rsidR="00984204" w:rsidP="009A70D8" w:rsidRDefault="00984204" w14:paraId="1963D8E3" w14:textId="77777777">
      <w:pPr>
        <w:ind w:left="360"/>
        <w:jc w:val="both"/>
        <w:rPr>
          <w:rFonts w:ascii="Eras Medium ITC" w:hAnsi="Eras Medium ITC"/>
        </w:rPr>
      </w:pPr>
    </w:p>
    <w:p w:rsidR="00984204" w:rsidP="00984204" w:rsidRDefault="00984204" w14:paraId="16C73303" w14:textId="77777777">
      <w:pPr>
        <w:ind w:left="360"/>
        <w:jc w:val="both"/>
        <w:rPr>
          <w:rFonts w:ascii="Eras Medium ITC" w:hAnsi="Eras Medium ITC"/>
        </w:rPr>
      </w:pPr>
      <w:r w:rsidRPr="00123207">
        <w:rPr>
          <w:rFonts w:ascii="Eras Medium ITC" w:hAnsi="Eras Medium ITC"/>
          <w:u w:val="single"/>
        </w:rPr>
        <w:t>Tastings</w:t>
      </w:r>
      <w:r>
        <w:rPr>
          <w:rFonts w:ascii="Eras Medium ITC" w:hAnsi="Eras Medium ITC"/>
        </w:rPr>
        <w:t xml:space="preserve"> – can conduct consumer tastings with an approved permit from the local licensing authority.</w:t>
      </w:r>
    </w:p>
    <w:p w:rsidR="00984204" w:rsidP="0019375D" w:rsidRDefault="00984204" w14:paraId="39BCB060" w14:textId="77777777">
      <w:pPr>
        <w:jc w:val="both"/>
        <w:rPr>
          <w:rFonts w:ascii="Eras Medium ITC" w:hAnsi="Eras Medium ITC"/>
        </w:rPr>
      </w:pPr>
    </w:p>
    <w:p w:rsidRPr="00B66805" w:rsidR="00984204" w:rsidP="000F2B25" w:rsidRDefault="0019375D" w14:paraId="7168E1B0" w14:textId="71D2C633">
      <w:pPr>
        <w:pStyle w:val="Heading1"/>
        <w:rPr>
          <w:rFonts w:ascii="Eras Medium ITC" w:hAnsi="Eras Medium ITC"/>
          <w:color w:val="auto"/>
          <w:sz w:val="24"/>
          <w:szCs w:val="24"/>
        </w:rPr>
      </w:pPr>
      <w:bookmarkStart w:name="_Toc180150868" w:id="34"/>
      <w:bookmarkStart w:name="_Toc1736509364" w:id="197670656"/>
      <w:r w:rsidRPr="13EC5510" w:rsidR="0019375D">
        <w:rPr>
          <w:rFonts w:ascii="Eras Medium ITC" w:hAnsi="Eras Medium ITC"/>
          <w:color w:val="auto"/>
          <w:sz w:val="24"/>
          <w:szCs w:val="24"/>
        </w:rPr>
        <w:t>Ret</w:t>
      </w:r>
      <w:r w:rsidRPr="13EC5510" w:rsidR="73E15F85">
        <w:rPr>
          <w:rFonts w:ascii="Eras Medium ITC" w:hAnsi="Eras Medium ITC"/>
          <w:color w:val="auto"/>
          <w:sz w:val="24"/>
          <w:szCs w:val="24"/>
        </w:rPr>
        <w:t>a</w:t>
      </w:r>
      <w:r w:rsidRPr="13EC5510" w:rsidR="0019375D">
        <w:rPr>
          <w:rFonts w:ascii="Eras Medium ITC" w:hAnsi="Eras Medium ITC"/>
          <w:color w:val="auto"/>
          <w:sz w:val="24"/>
          <w:szCs w:val="24"/>
        </w:rPr>
        <w:t>il Liquor Store</w:t>
      </w:r>
      <w:bookmarkEnd w:id="34"/>
      <w:bookmarkEnd w:id="197670656"/>
    </w:p>
    <w:p w:rsidR="0019375D" w:rsidP="0019375D" w:rsidRDefault="0019375D" w14:paraId="22FB1325" w14:textId="77777777">
      <w:pPr>
        <w:ind w:left="360"/>
        <w:jc w:val="both"/>
        <w:rPr>
          <w:rFonts w:ascii="Eras Medium ITC" w:hAnsi="Eras Medium ITC"/>
        </w:rPr>
      </w:pPr>
    </w:p>
    <w:p w:rsidR="00C70088" w:rsidP="00C70088" w:rsidRDefault="00C70088" w14:paraId="0FA7761B" w14:textId="5DEEB094">
      <w:pPr>
        <w:ind w:left="360"/>
        <w:jc w:val="both"/>
        <w:rPr>
          <w:rFonts w:ascii="Eras Medium ITC" w:hAnsi="Eras Medium ITC"/>
        </w:rPr>
      </w:pPr>
      <w:r w:rsidRPr="00984204">
        <w:rPr>
          <w:rFonts w:ascii="Eras Medium ITC" w:hAnsi="Eras Medium ITC"/>
          <w:u w:val="single"/>
        </w:rPr>
        <w:t>Business model</w:t>
      </w:r>
      <w:r>
        <w:rPr>
          <w:rFonts w:ascii="Eras Medium ITC" w:hAnsi="Eras Medium ITC"/>
        </w:rPr>
        <w:t xml:space="preserve"> – an entity that sells beer, wine and spirits for consumption off the licensed premises.</w:t>
      </w:r>
    </w:p>
    <w:p w:rsidR="00C70088" w:rsidP="00C70088" w:rsidRDefault="00C70088" w14:paraId="266AA3A8" w14:textId="77777777">
      <w:pPr>
        <w:ind w:left="360"/>
        <w:jc w:val="both"/>
        <w:rPr>
          <w:rFonts w:ascii="Eras Medium ITC" w:hAnsi="Eras Medium ITC"/>
        </w:rPr>
      </w:pPr>
    </w:p>
    <w:p w:rsidR="00C70088" w:rsidP="00C70088" w:rsidRDefault="00C70088" w14:paraId="64152032" w14:textId="78152300">
      <w:pPr>
        <w:ind w:left="360"/>
        <w:jc w:val="both"/>
        <w:rPr>
          <w:rFonts w:ascii="Eras Medium ITC" w:hAnsi="Eras Medium ITC"/>
        </w:rPr>
      </w:pPr>
      <w:r w:rsidRPr="00984204">
        <w:rPr>
          <w:rFonts w:ascii="Eras Medium ITC" w:hAnsi="Eras Medium ITC"/>
          <w:u w:val="single"/>
        </w:rPr>
        <w:t>Food</w:t>
      </w:r>
      <w:r w:rsidR="0035577F">
        <w:rPr>
          <w:rFonts w:ascii="Eras Medium ITC" w:hAnsi="Eras Medium ITC"/>
          <w:u w:val="single"/>
        </w:rPr>
        <w:t xml:space="preserve">/sales </w:t>
      </w:r>
      <w:r w:rsidRPr="00984204">
        <w:rPr>
          <w:rFonts w:ascii="Eras Medium ITC" w:hAnsi="Eras Medium ITC"/>
          <w:u w:val="single"/>
        </w:rPr>
        <w:t>requirements</w:t>
      </w:r>
      <w:r>
        <w:rPr>
          <w:rFonts w:ascii="Eras Medium ITC" w:hAnsi="Eras Medium ITC"/>
        </w:rPr>
        <w:t xml:space="preserve"> – </w:t>
      </w:r>
      <w:r w:rsidR="00911F26">
        <w:rPr>
          <w:rFonts w:ascii="Eras Medium ITC" w:hAnsi="Eras Medium ITC"/>
        </w:rPr>
        <w:t xml:space="preserve">proceeds from </w:t>
      </w:r>
      <w:r w:rsidR="00335779">
        <w:rPr>
          <w:rFonts w:ascii="Eras Medium ITC" w:hAnsi="Eras Medium ITC"/>
        </w:rPr>
        <w:t>non-alcohol products</w:t>
      </w:r>
      <w:r w:rsidR="00911F26">
        <w:rPr>
          <w:rFonts w:ascii="Eras Medium ITC" w:hAnsi="Eras Medium ITC"/>
        </w:rPr>
        <w:t xml:space="preserve"> cannot exceed 2</w:t>
      </w:r>
      <w:r w:rsidR="004964F1">
        <w:rPr>
          <w:rFonts w:ascii="Eras Medium ITC" w:hAnsi="Eras Medium ITC"/>
        </w:rPr>
        <w:t>0</w:t>
      </w:r>
      <w:r w:rsidR="00911F26">
        <w:rPr>
          <w:rFonts w:ascii="Eras Medium ITC" w:hAnsi="Eras Medium ITC"/>
        </w:rPr>
        <w:t>%. This does not include lottery products, cigarettes/tobacco products, ice, soft drinks</w:t>
      </w:r>
      <w:r w:rsidR="00781D9A">
        <w:rPr>
          <w:rFonts w:ascii="Eras Medium ITC" w:hAnsi="Eras Medium ITC"/>
        </w:rPr>
        <w:t>, mixers and nonfood items related to the consumption of alcohol beverages</w:t>
      </w:r>
      <w:r>
        <w:rPr>
          <w:rFonts w:ascii="Eras Medium ITC" w:hAnsi="Eras Medium ITC"/>
        </w:rPr>
        <w:t>.</w:t>
      </w:r>
    </w:p>
    <w:p w:rsidR="00C70088" w:rsidP="00C70088" w:rsidRDefault="00C70088" w14:paraId="198118E6" w14:textId="77777777">
      <w:pPr>
        <w:ind w:left="360"/>
        <w:jc w:val="both"/>
        <w:rPr>
          <w:rFonts w:ascii="Eras Medium ITC" w:hAnsi="Eras Medium ITC"/>
        </w:rPr>
      </w:pPr>
    </w:p>
    <w:p w:rsidR="00C70088" w:rsidP="00C70088" w:rsidRDefault="00C70088" w14:paraId="08A4F744" w14:textId="5C59458E">
      <w:pPr>
        <w:ind w:left="360"/>
        <w:jc w:val="both"/>
        <w:rPr>
          <w:rFonts w:ascii="Eras Medium ITC" w:hAnsi="Eras Medium ITC"/>
        </w:rPr>
      </w:pPr>
      <w:r w:rsidRPr="00123207">
        <w:rPr>
          <w:rFonts w:ascii="Eras Medium ITC" w:hAnsi="Eras Medium ITC"/>
          <w:u w:val="single"/>
        </w:rPr>
        <w:t>Legal hour of sales</w:t>
      </w:r>
      <w:r>
        <w:rPr>
          <w:rFonts w:ascii="Eras Medium ITC" w:hAnsi="Eras Medium ITC"/>
        </w:rPr>
        <w:t xml:space="preserve"> – 8 a.m. to midnight</w:t>
      </w:r>
      <w:r w:rsidR="00C347F0">
        <w:rPr>
          <w:rFonts w:ascii="Eras Medium ITC" w:hAnsi="Eras Medium ITC"/>
        </w:rPr>
        <w:t>, 365 days of the year.</w:t>
      </w:r>
    </w:p>
    <w:p w:rsidR="00C70088" w:rsidP="00C70088" w:rsidRDefault="00C70088" w14:paraId="3BAE98A9" w14:textId="77777777">
      <w:pPr>
        <w:ind w:left="360"/>
        <w:jc w:val="both"/>
        <w:rPr>
          <w:rFonts w:ascii="Eras Medium ITC" w:hAnsi="Eras Medium ITC"/>
        </w:rPr>
      </w:pPr>
    </w:p>
    <w:p w:rsidR="00C70088" w:rsidP="00C70088" w:rsidRDefault="00C70088" w14:paraId="1F6E5DBC" w14:textId="6161EFBE">
      <w:pPr>
        <w:ind w:left="360"/>
        <w:jc w:val="both"/>
        <w:rPr>
          <w:rFonts w:ascii="Eras Medium ITC" w:hAnsi="Eras Medium ITC"/>
        </w:rPr>
      </w:pPr>
      <w:r w:rsidRPr="00123207">
        <w:rPr>
          <w:rFonts w:ascii="Eras Medium ITC" w:hAnsi="Eras Medium ITC"/>
          <w:u w:val="single"/>
        </w:rPr>
        <w:t>Tastings</w:t>
      </w:r>
      <w:r>
        <w:rPr>
          <w:rFonts w:ascii="Eras Medium ITC" w:hAnsi="Eras Medium ITC"/>
        </w:rPr>
        <w:t xml:space="preserve"> – can conduct consumer tastings with an approved permit from the local licensing authority.</w:t>
      </w:r>
      <w:r w:rsidR="003E0C07">
        <w:rPr>
          <w:rFonts w:ascii="Eras Medium ITC" w:hAnsi="Eras Medium ITC"/>
        </w:rPr>
        <w:t xml:space="preserve">  May also conduct educational classes with tastings</w:t>
      </w:r>
      <w:r w:rsidR="00E10AD3">
        <w:rPr>
          <w:rFonts w:ascii="Eras Medium ITC" w:hAnsi="Eras Medium ITC"/>
        </w:rPr>
        <w:t xml:space="preserve"> in compliance with liquor rules (new in 2025),</w:t>
      </w:r>
    </w:p>
    <w:p w:rsidR="0019375D" w:rsidP="0019375D" w:rsidRDefault="0019375D" w14:paraId="45E32F60" w14:textId="77777777">
      <w:pPr>
        <w:jc w:val="both"/>
        <w:rPr>
          <w:rFonts w:ascii="Eras Medium ITC" w:hAnsi="Eras Medium ITC"/>
        </w:rPr>
      </w:pPr>
    </w:p>
    <w:p w:rsidR="00DF0A96" w:rsidP="0019375D" w:rsidRDefault="00DF0A96" w14:paraId="3D4720BC" w14:textId="77777777">
      <w:pPr>
        <w:jc w:val="both"/>
        <w:rPr>
          <w:rFonts w:ascii="Eras Medium ITC" w:hAnsi="Eras Medium ITC"/>
        </w:rPr>
      </w:pPr>
    </w:p>
    <w:p w:rsidRPr="00CF0303" w:rsidR="00DF0A96" w:rsidP="5F67DBEB" w:rsidRDefault="00DF0A96" w14:paraId="26496B98" w14:textId="5C3EF998">
      <w:pPr>
        <w:pStyle w:val="Heading2"/>
        <w:rPr>
          <w:rFonts w:ascii="Eras Medium ITC" w:hAnsi="Eras Medium ITC"/>
          <w:b w:val="1"/>
          <w:bCs w:val="1"/>
        </w:rPr>
      </w:pPr>
      <w:bookmarkStart w:name="_Toc384444662" w:id="836444762"/>
      <w:r w:rsidR="00DF0A96">
        <w:rPr/>
        <w:t>Step 2. Complete the license application</w:t>
      </w:r>
      <w:bookmarkEnd w:id="836444762"/>
    </w:p>
    <w:p w:rsidR="00DF0A96" w:rsidP="00DF0A96" w:rsidRDefault="00DF0A96" w14:paraId="76074546" w14:textId="77777777">
      <w:pPr>
        <w:jc w:val="both"/>
        <w:rPr>
          <w:rFonts w:ascii="Eras Medium ITC" w:hAnsi="Eras Medium ITC"/>
        </w:rPr>
      </w:pPr>
    </w:p>
    <w:p w:rsidR="00DF0A96" w:rsidP="00CF0303" w:rsidRDefault="00424A9A" w14:paraId="70D3D1C6" w14:textId="694ADD35">
      <w:pPr>
        <w:ind w:firstLine="360"/>
        <w:jc w:val="both"/>
        <w:rPr>
          <w:rFonts w:ascii="Eras Medium ITC" w:hAnsi="Eras Medium ITC"/>
        </w:rPr>
      </w:pPr>
      <w:r>
        <w:rPr>
          <w:rFonts w:ascii="Eras Medium ITC" w:hAnsi="Eras Medium ITC"/>
        </w:rPr>
        <w:t xml:space="preserve">Completing an application </w:t>
      </w:r>
      <w:r w:rsidR="00562DC3">
        <w:rPr>
          <w:rFonts w:ascii="Eras Medium ITC" w:hAnsi="Eras Medium ITC"/>
        </w:rPr>
        <w:t>takes time so expect to put aside 2-3 hours (or more). Prior to completing the application, it is suggested to have pertinent documents</w:t>
      </w:r>
      <w:r w:rsidR="00221173">
        <w:rPr>
          <w:rFonts w:ascii="Eras Medium ITC" w:hAnsi="Eras Medium ITC"/>
        </w:rPr>
        <w:t xml:space="preserve"> available for reference.  These documents include the following</w:t>
      </w:r>
      <w:r w:rsidR="00DF656A">
        <w:rPr>
          <w:rFonts w:ascii="Eras Medium ITC" w:hAnsi="Eras Medium ITC"/>
        </w:rPr>
        <w:t xml:space="preserve"> (but are not limited to)</w:t>
      </w:r>
      <w:r w:rsidR="00221173">
        <w:rPr>
          <w:rFonts w:ascii="Eras Medium ITC" w:hAnsi="Eras Medium ITC"/>
        </w:rPr>
        <w:t>:</w:t>
      </w:r>
    </w:p>
    <w:p w:rsidR="00221173" w:rsidP="00DF0A96" w:rsidRDefault="00221173" w14:paraId="23646550" w14:textId="77777777">
      <w:pPr>
        <w:jc w:val="both"/>
        <w:rPr>
          <w:rFonts w:ascii="Eras Medium ITC" w:hAnsi="Eras Medium ITC"/>
        </w:rPr>
      </w:pPr>
    </w:p>
    <w:p w:rsidRPr="00D37642" w:rsidR="00221173" w:rsidP="00D37642" w:rsidRDefault="00221173" w14:paraId="6512E976" w14:textId="0319CB39">
      <w:pPr>
        <w:pStyle w:val="ListParagraph"/>
        <w:numPr>
          <w:ilvl w:val="0"/>
          <w:numId w:val="3"/>
        </w:numPr>
        <w:jc w:val="both"/>
        <w:rPr>
          <w:rFonts w:ascii="Eras Medium ITC" w:hAnsi="Eras Medium ITC"/>
        </w:rPr>
      </w:pPr>
      <w:r w:rsidRPr="00D37642">
        <w:rPr>
          <w:rFonts w:ascii="Eras Medium ITC" w:hAnsi="Eras Medium ITC"/>
        </w:rPr>
        <w:t>Colorado Secretary of State Business documents</w:t>
      </w:r>
    </w:p>
    <w:p w:rsidRPr="00D37642" w:rsidR="006846DE" w:rsidP="00D37642" w:rsidRDefault="006846DE" w14:paraId="0791EC17" w14:textId="4294CDE0">
      <w:pPr>
        <w:pStyle w:val="ListParagraph"/>
        <w:numPr>
          <w:ilvl w:val="1"/>
          <w:numId w:val="3"/>
        </w:numPr>
        <w:jc w:val="both"/>
        <w:rPr>
          <w:rFonts w:ascii="Eras Medium ITC" w:hAnsi="Eras Medium ITC"/>
        </w:rPr>
      </w:pPr>
      <w:r w:rsidRPr="00D37642">
        <w:rPr>
          <w:rFonts w:ascii="Eras Medium ITC" w:hAnsi="Eras Medium ITC"/>
        </w:rPr>
        <w:t>Articles of Incorporation</w:t>
      </w:r>
    </w:p>
    <w:p w:rsidRPr="00D37642" w:rsidR="006846DE" w:rsidP="00D37642" w:rsidRDefault="006846DE" w14:paraId="4D645DEB" w14:textId="3AD0AF88">
      <w:pPr>
        <w:pStyle w:val="ListParagraph"/>
        <w:numPr>
          <w:ilvl w:val="1"/>
          <w:numId w:val="3"/>
        </w:numPr>
        <w:jc w:val="both"/>
        <w:rPr>
          <w:rFonts w:ascii="Eras Medium ITC" w:hAnsi="Eras Medium ITC"/>
        </w:rPr>
      </w:pPr>
      <w:r w:rsidRPr="00D37642">
        <w:rPr>
          <w:rFonts w:ascii="Eras Medium ITC" w:hAnsi="Eras Medium ITC"/>
        </w:rPr>
        <w:t>Certificate of Good Standing</w:t>
      </w:r>
    </w:p>
    <w:p w:rsidRPr="00D37642" w:rsidR="006846DE" w:rsidP="00D37642" w:rsidRDefault="006846DE" w14:paraId="15DC18F5" w14:textId="2E64355A">
      <w:pPr>
        <w:pStyle w:val="ListParagraph"/>
        <w:numPr>
          <w:ilvl w:val="1"/>
          <w:numId w:val="3"/>
        </w:numPr>
        <w:jc w:val="both"/>
        <w:rPr>
          <w:rFonts w:ascii="Eras Medium ITC" w:hAnsi="Eras Medium ITC"/>
        </w:rPr>
      </w:pPr>
      <w:r w:rsidRPr="00D37642">
        <w:rPr>
          <w:rFonts w:ascii="Eras Medium ITC" w:hAnsi="Eras Medium ITC"/>
        </w:rPr>
        <w:t>Certificate of Foreign Entity</w:t>
      </w:r>
    </w:p>
    <w:p w:rsidRPr="00D37642" w:rsidR="006846DE" w:rsidP="00D37642" w:rsidRDefault="00216A38" w14:paraId="266A0BFB" w14:textId="4DD2BE9F">
      <w:pPr>
        <w:pStyle w:val="ListParagraph"/>
        <w:numPr>
          <w:ilvl w:val="0"/>
          <w:numId w:val="3"/>
        </w:numPr>
        <w:jc w:val="both"/>
        <w:rPr>
          <w:rFonts w:ascii="Eras Medium ITC" w:hAnsi="Eras Medium ITC"/>
        </w:rPr>
      </w:pPr>
      <w:r w:rsidRPr="00D37642">
        <w:rPr>
          <w:rFonts w:ascii="Eras Medium ITC" w:hAnsi="Eras Medium ITC"/>
        </w:rPr>
        <w:t>Lease</w:t>
      </w:r>
    </w:p>
    <w:p w:rsidRPr="00D37642" w:rsidR="00216A38" w:rsidP="00D37642" w:rsidRDefault="00216A38" w14:paraId="5B40F3DC" w14:textId="35829C21">
      <w:pPr>
        <w:pStyle w:val="ListParagraph"/>
        <w:numPr>
          <w:ilvl w:val="0"/>
          <w:numId w:val="3"/>
        </w:numPr>
        <w:jc w:val="both"/>
        <w:rPr>
          <w:rFonts w:ascii="Eras Medium ITC" w:hAnsi="Eras Medium ITC"/>
        </w:rPr>
      </w:pPr>
      <w:r w:rsidRPr="00D37642">
        <w:rPr>
          <w:rFonts w:ascii="Eras Medium ITC" w:hAnsi="Eras Medium ITC"/>
        </w:rPr>
        <w:t>Financial documents</w:t>
      </w:r>
      <w:r w:rsidRPr="00D37642" w:rsidR="00C96E64">
        <w:rPr>
          <w:rFonts w:ascii="Eras Medium ITC" w:hAnsi="Eras Medium ITC"/>
        </w:rPr>
        <w:t xml:space="preserve"> concerning the purchase and operation of the business</w:t>
      </w:r>
    </w:p>
    <w:p w:rsidRPr="00D37642" w:rsidR="00DF0A96" w:rsidP="00D37642" w:rsidRDefault="004A09A8" w14:paraId="0CDA1AF9" w14:textId="02EC008A">
      <w:pPr>
        <w:pStyle w:val="ListParagraph"/>
        <w:numPr>
          <w:ilvl w:val="0"/>
          <w:numId w:val="3"/>
        </w:numPr>
        <w:jc w:val="both"/>
        <w:rPr>
          <w:rFonts w:ascii="Eras Medium ITC" w:hAnsi="Eras Medium ITC"/>
        </w:rPr>
      </w:pPr>
      <w:r w:rsidRPr="00D37642">
        <w:rPr>
          <w:rFonts w:ascii="Eras Medium ITC" w:hAnsi="Eras Medium ITC"/>
        </w:rPr>
        <w:t>Personal information for</w:t>
      </w:r>
      <w:r w:rsidRPr="00D37642" w:rsidR="00C43440">
        <w:rPr>
          <w:rFonts w:ascii="Eras Medium ITC" w:hAnsi="Eras Medium ITC"/>
        </w:rPr>
        <w:t xml:space="preserve"> everyone required to be disclosed</w:t>
      </w:r>
    </w:p>
    <w:p w:rsidR="008A2006" w:rsidP="008A2006" w:rsidRDefault="00D37642" w14:paraId="5007932C" w14:textId="5800A1DB">
      <w:pPr>
        <w:pStyle w:val="ListParagraph"/>
        <w:numPr>
          <w:ilvl w:val="0"/>
          <w:numId w:val="3"/>
        </w:numPr>
        <w:jc w:val="both"/>
        <w:rPr>
          <w:rFonts w:ascii="Eras Medium ITC" w:hAnsi="Eras Medium ITC"/>
        </w:rPr>
      </w:pPr>
      <w:r w:rsidRPr="008A2006">
        <w:rPr>
          <w:rFonts w:ascii="Eras Medium ITC" w:hAnsi="Eras Medium ITC"/>
        </w:rPr>
        <w:t>Diagram of the premises</w:t>
      </w:r>
    </w:p>
    <w:p w:rsidR="008A2006" w:rsidP="008A2006" w:rsidRDefault="008A2006" w14:paraId="5167644F" w14:textId="7127DBA0">
      <w:pPr>
        <w:jc w:val="both"/>
        <w:rPr>
          <w:rFonts w:ascii="Eras Medium ITC" w:hAnsi="Eras Medium ITC"/>
        </w:rPr>
      </w:pPr>
    </w:p>
    <w:p w:rsidR="00383606" w:rsidP="00CF0303" w:rsidRDefault="00162DE0" w14:paraId="7150C038" w14:textId="07FFBC49">
      <w:pPr>
        <w:ind w:firstLine="360"/>
        <w:jc w:val="both"/>
        <w:rPr>
          <w:rFonts w:ascii="Eras Medium ITC" w:hAnsi="Eras Medium ITC"/>
        </w:rPr>
      </w:pPr>
      <w:r>
        <w:rPr>
          <w:rFonts w:ascii="Eras Medium ITC" w:hAnsi="Eras Medium ITC"/>
        </w:rPr>
        <w:t>In completing the application, t</w:t>
      </w:r>
      <w:r w:rsidR="00383606">
        <w:rPr>
          <w:rFonts w:ascii="Eras Medium ITC" w:hAnsi="Eras Medium ITC"/>
        </w:rPr>
        <w:t>he following are potential issues that could delay the application process</w:t>
      </w:r>
      <w:r w:rsidR="00CC56FE">
        <w:rPr>
          <w:rFonts w:ascii="Eras Medium ITC" w:hAnsi="Eras Medium ITC"/>
        </w:rPr>
        <w:t xml:space="preserve"> (but are not limited to)</w:t>
      </w:r>
      <w:r w:rsidR="00383606">
        <w:rPr>
          <w:rFonts w:ascii="Eras Medium ITC" w:hAnsi="Eras Medium ITC"/>
        </w:rPr>
        <w:t>:</w:t>
      </w:r>
    </w:p>
    <w:p w:rsidR="00865612" w:rsidP="008A2006" w:rsidRDefault="00865612" w14:paraId="4F1CA2D3" w14:textId="77777777">
      <w:pPr>
        <w:jc w:val="both"/>
        <w:rPr>
          <w:rFonts w:ascii="Eras Medium ITC" w:hAnsi="Eras Medium ITC"/>
        </w:rPr>
      </w:pPr>
    </w:p>
    <w:p w:rsidR="00CE4902" w:rsidP="00162DE0" w:rsidRDefault="00CE4902" w14:paraId="6781D97E" w14:textId="7EF76515">
      <w:pPr>
        <w:pStyle w:val="ListParagraph"/>
        <w:numPr>
          <w:ilvl w:val="0"/>
          <w:numId w:val="4"/>
        </w:numPr>
        <w:jc w:val="both"/>
        <w:rPr>
          <w:rFonts w:ascii="Eras Medium ITC" w:hAnsi="Eras Medium ITC"/>
        </w:rPr>
      </w:pPr>
      <w:r>
        <w:rPr>
          <w:rFonts w:ascii="Eras Medium ITC" w:hAnsi="Eras Medium ITC"/>
        </w:rPr>
        <w:t>All pertinent information and check boxes are not completed</w:t>
      </w:r>
    </w:p>
    <w:p w:rsidRPr="00162DE0" w:rsidR="00865612" w:rsidP="00162DE0" w:rsidRDefault="00865612" w14:paraId="33D05613" w14:textId="76477AC3">
      <w:pPr>
        <w:pStyle w:val="ListParagraph"/>
        <w:numPr>
          <w:ilvl w:val="0"/>
          <w:numId w:val="4"/>
        </w:numPr>
        <w:jc w:val="both"/>
        <w:rPr>
          <w:rFonts w:ascii="Eras Medium ITC" w:hAnsi="Eras Medium ITC"/>
        </w:rPr>
      </w:pPr>
      <w:r w:rsidRPr="00162DE0">
        <w:rPr>
          <w:rFonts w:ascii="Eras Medium ITC" w:hAnsi="Eras Medium ITC"/>
        </w:rPr>
        <w:t xml:space="preserve">The name of the applicant does not </w:t>
      </w:r>
      <w:r w:rsidR="000716DB">
        <w:rPr>
          <w:rFonts w:ascii="Eras Medium ITC" w:hAnsi="Eras Medium ITC"/>
        </w:rPr>
        <w:t xml:space="preserve">exactly </w:t>
      </w:r>
      <w:r w:rsidRPr="00162DE0">
        <w:rPr>
          <w:rFonts w:ascii="Eras Medium ITC" w:hAnsi="Eras Medium ITC"/>
        </w:rPr>
        <w:t xml:space="preserve">match the company or dba </w:t>
      </w:r>
      <w:r w:rsidRPr="00162DE0" w:rsidR="00EC5FB0">
        <w:rPr>
          <w:rFonts w:ascii="Eras Medium ITC" w:hAnsi="Eras Medium ITC"/>
        </w:rPr>
        <w:t>from the Colorado Secretary of State’s Office</w:t>
      </w:r>
    </w:p>
    <w:p w:rsidRPr="00162DE0" w:rsidR="00EC5FB0" w:rsidP="00162DE0" w:rsidRDefault="00EC5FB0" w14:paraId="584999CD" w14:textId="6C2B1BDA">
      <w:pPr>
        <w:pStyle w:val="ListParagraph"/>
        <w:numPr>
          <w:ilvl w:val="0"/>
          <w:numId w:val="4"/>
        </w:numPr>
        <w:jc w:val="both"/>
        <w:rPr>
          <w:rFonts w:ascii="Eras Medium ITC" w:hAnsi="Eras Medium ITC"/>
        </w:rPr>
      </w:pPr>
      <w:r w:rsidRPr="28A40134">
        <w:rPr>
          <w:rFonts w:ascii="Eras Medium ITC" w:hAnsi="Eras Medium ITC"/>
        </w:rPr>
        <w:t xml:space="preserve">The Certificate of Good standing is more than </w:t>
      </w:r>
      <w:r w:rsidRPr="28A40134" w:rsidR="5A8116B3">
        <w:rPr>
          <w:rFonts w:ascii="Eras Medium ITC" w:hAnsi="Eras Medium ITC"/>
        </w:rPr>
        <w:t xml:space="preserve">2 </w:t>
      </w:r>
      <w:r w:rsidRPr="28A40134">
        <w:rPr>
          <w:rFonts w:ascii="Eras Medium ITC" w:hAnsi="Eras Medium ITC"/>
        </w:rPr>
        <w:t>months old</w:t>
      </w:r>
    </w:p>
    <w:p w:rsidRPr="00162DE0" w:rsidR="00EC5FB0" w:rsidP="00162DE0" w:rsidRDefault="00EC5FB0" w14:paraId="31679E01" w14:textId="2D1B718C">
      <w:pPr>
        <w:pStyle w:val="ListParagraph"/>
        <w:numPr>
          <w:ilvl w:val="0"/>
          <w:numId w:val="4"/>
        </w:numPr>
        <w:jc w:val="both"/>
        <w:rPr>
          <w:rFonts w:ascii="Eras Medium ITC" w:hAnsi="Eras Medium ITC"/>
        </w:rPr>
      </w:pPr>
      <w:r w:rsidRPr="00162DE0">
        <w:rPr>
          <w:rFonts w:ascii="Eras Medium ITC" w:hAnsi="Eras Medium ITC"/>
        </w:rPr>
        <w:t xml:space="preserve">The name of the applicant does not exactly match the name of the </w:t>
      </w:r>
      <w:r w:rsidRPr="00162DE0" w:rsidR="00037547">
        <w:rPr>
          <w:rFonts w:ascii="Eras Medium ITC" w:hAnsi="Eras Medium ITC"/>
        </w:rPr>
        <w:t>lease</w:t>
      </w:r>
    </w:p>
    <w:p w:rsidR="0016042F" w:rsidP="00162DE0" w:rsidRDefault="0016042F" w14:paraId="1E7DF7AD" w14:textId="3FDA3507">
      <w:pPr>
        <w:pStyle w:val="ListParagraph"/>
        <w:numPr>
          <w:ilvl w:val="0"/>
          <w:numId w:val="4"/>
        </w:numPr>
        <w:jc w:val="both"/>
        <w:rPr>
          <w:rFonts w:ascii="Eras Medium ITC" w:hAnsi="Eras Medium ITC"/>
        </w:rPr>
      </w:pPr>
      <w:r w:rsidRPr="00162DE0">
        <w:rPr>
          <w:rFonts w:ascii="Eras Medium ITC" w:hAnsi="Eras Medium ITC"/>
        </w:rPr>
        <w:t xml:space="preserve">The </w:t>
      </w:r>
      <w:r w:rsidRPr="00162DE0" w:rsidR="003F066F">
        <w:rPr>
          <w:rFonts w:ascii="Eras Medium ITC" w:hAnsi="Eras Medium ITC"/>
        </w:rPr>
        <w:t>term of the lease is not at least a year</w:t>
      </w:r>
    </w:p>
    <w:p w:rsidR="00CC56FE" w:rsidP="00162DE0" w:rsidRDefault="00CC56FE" w14:paraId="7AABE7B6" w14:textId="7891C4A0">
      <w:pPr>
        <w:pStyle w:val="ListParagraph"/>
        <w:numPr>
          <w:ilvl w:val="0"/>
          <w:numId w:val="4"/>
        </w:numPr>
        <w:jc w:val="both"/>
        <w:rPr>
          <w:rFonts w:ascii="Eras Medium ITC" w:hAnsi="Eras Medium ITC"/>
        </w:rPr>
      </w:pPr>
      <w:r>
        <w:rPr>
          <w:rFonts w:ascii="Eras Medium ITC" w:hAnsi="Eras Medium ITC"/>
        </w:rPr>
        <w:t>Does not have a named manager (for on-premises only)</w:t>
      </w:r>
    </w:p>
    <w:p w:rsidRPr="00162DE0" w:rsidR="00CE4902" w:rsidP="00162DE0" w:rsidRDefault="00CE4902" w14:paraId="082C0620" w14:textId="01897040">
      <w:pPr>
        <w:pStyle w:val="ListParagraph"/>
        <w:numPr>
          <w:ilvl w:val="0"/>
          <w:numId w:val="4"/>
        </w:numPr>
        <w:jc w:val="both"/>
        <w:rPr>
          <w:rFonts w:ascii="Eras Medium ITC" w:hAnsi="Eras Medium ITC"/>
        </w:rPr>
      </w:pPr>
      <w:r>
        <w:rPr>
          <w:rFonts w:ascii="Eras Medium ITC" w:hAnsi="Eras Medium ITC"/>
        </w:rPr>
        <w:t xml:space="preserve">The diagram is not complete (i.e., does not have a </w:t>
      </w:r>
      <w:r w:rsidR="00CC56FE">
        <w:rPr>
          <w:rFonts w:ascii="Eras Medium ITC" w:hAnsi="Eras Medium ITC"/>
        </w:rPr>
        <w:t xml:space="preserve">bold </w:t>
      </w:r>
      <w:r>
        <w:rPr>
          <w:rFonts w:ascii="Eras Medium ITC" w:hAnsi="Eras Medium ITC"/>
        </w:rPr>
        <w:t>red line documenting the boundaries of the licensed premises, is not contiguous, does not have labels for the kitchen, storage or service area).</w:t>
      </w:r>
    </w:p>
    <w:p w:rsidRPr="00162DE0" w:rsidR="003F066F" w:rsidP="00162DE0" w:rsidRDefault="003F066F" w14:paraId="443C9DBC" w14:textId="77E30C40">
      <w:pPr>
        <w:pStyle w:val="ListParagraph"/>
        <w:numPr>
          <w:ilvl w:val="0"/>
          <w:numId w:val="4"/>
        </w:numPr>
        <w:jc w:val="both"/>
        <w:rPr>
          <w:rFonts w:ascii="Eras Medium ITC" w:hAnsi="Eras Medium ITC"/>
        </w:rPr>
      </w:pPr>
      <w:r w:rsidRPr="00162DE0">
        <w:rPr>
          <w:rFonts w:ascii="Eras Medium ITC" w:hAnsi="Eras Medium ITC"/>
        </w:rPr>
        <w:t>Not all people are disclosed that have a 10% or more financial interest</w:t>
      </w:r>
    </w:p>
    <w:p w:rsidRPr="00162DE0" w:rsidR="003F066F" w:rsidP="00162DE0" w:rsidRDefault="003F066F" w14:paraId="00FA6509" w14:textId="1D1AEA57">
      <w:pPr>
        <w:pStyle w:val="ListParagraph"/>
        <w:numPr>
          <w:ilvl w:val="0"/>
          <w:numId w:val="4"/>
        </w:numPr>
        <w:jc w:val="both"/>
        <w:rPr>
          <w:rFonts w:ascii="Eras Medium ITC" w:hAnsi="Eras Medium ITC"/>
        </w:rPr>
      </w:pPr>
      <w:r w:rsidRPr="00162DE0">
        <w:rPr>
          <w:rFonts w:ascii="Eras Medium ITC" w:hAnsi="Eras Medium ITC"/>
        </w:rPr>
        <w:t xml:space="preserve">Not all </w:t>
      </w:r>
      <w:r w:rsidRPr="00162DE0" w:rsidR="00472F15">
        <w:rPr>
          <w:rFonts w:ascii="Eras Medium ITC" w:hAnsi="Eras Medium ITC"/>
        </w:rPr>
        <w:t>company officers are disclosed</w:t>
      </w:r>
    </w:p>
    <w:p w:rsidR="00472F15" w:rsidP="00162DE0" w:rsidRDefault="00472F15" w14:paraId="191B4399" w14:textId="3707E056">
      <w:pPr>
        <w:pStyle w:val="ListParagraph"/>
        <w:numPr>
          <w:ilvl w:val="0"/>
          <w:numId w:val="4"/>
        </w:numPr>
        <w:jc w:val="both"/>
        <w:rPr>
          <w:rFonts w:ascii="Eras Medium ITC" w:hAnsi="Eras Medium ITC"/>
        </w:rPr>
      </w:pPr>
      <w:r w:rsidRPr="00162DE0">
        <w:rPr>
          <w:rFonts w:ascii="Eras Medium ITC" w:hAnsi="Eras Medium ITC"/>
        </w:rPr>
        <w:t>Financial information is incomplete</w:t>
      </w:r>
    </w:p>
    <w:p w:rsidR="00CE4902" w:rsidP="00CE4902" w:rsidRDefault="00CE4902" w14:paraId="191CAA70" w14:textId="77777777">
      <w:pPr>
        <w:jc w:val="both"/>
        <w:rPr>
          <w:rFonts w:ascii="Eras Medium ITC" w:hAnsi="Eras Medium ITC"/>
        </w:rPr>
      </w:pPr>
    </w:p>
    <w:p w:rsidRPr="00CE4902" w:rsidR="00CE4902" w:rsidP="00CE4902" w:rsidRDefault="00CE4902" w14:paraId="706287EF" w14:textId="77777777">
      <w:pPr>
        <w:jc w:val="both"/>
        <w:rPr>
          <w:rFonts w:ascii="Eras Medium ITC" w:hAnsi="Eras Medium ITC"/>
        </w:rPr>
      </w:pPr>
    </w:p>
    <w:p w:rsidRPr="00CF0303" w:rsidR="003E5FC0" w:rsidP="003E5FC0" w:rsidRDefault="003E5FC0" w14:paraId="06A862AF" w14:textId="5EAAD9AF">
      <w:pPr>
        <w:jc w:val="both"/>
        <w:rPr>
          <w:rFonts w:ascii="Eras Medium ITC" w:hAnsi="Eras Medium ITC"/>
          <w:b w:val="1"/>
          <w:bCs w:val="1"/>
        </w:rPr>
      </w:pPr>
      <w:bookmarkStart w:name="_Toc948432447" w:id="853229943"/>
      <w:r w:rsidRPr="13EC5510" w:rsidR="003E5FC0">
        <w:rPr>
          <w:rStyle w:val="Heading2Char"/>
        </w:rPr>
        <w:t xml:space="preserve">Step 3. </w:t>
      </w:r>
      <w:r w:rsidRPr="13EC5510" w:rsidR="0022411D">
        <w:rPr>
          <w:rStyle w:val="Heading2Char"/>
        </w:rPr>
        <w:t>Request a meeting with the Greeley City Clerk’s Office</w:t>
      </w:r>
      <w:bookmarkEnd w:id="853229943"/>
    </w:p>
    <w:p w:rsidR="0022411D" w:rsidP="003E5FC0" w:rsidRDefault="0022411D" w14:paraId="26D3DA1B" w14:textId="77777777">
      <w:pPr>
        <w:jc w:val="both"/>
        <w:rPr>
          <w:rFonts w:ascii="Eras Medium ITC" w:hAnsi="Eras Medium ITC"/>
        </w:rPr>
      </w:pPr>
    </w:p>
    <w:p w:rsidR="0022411D" w:rsidP="00CF0303" w:rsidRDefault="00AA6B54" w14:paraId="796A312F" w14:textId="73F20FCE">
      <w:pPr>
        <w:ind w:firstLine="720"/>
        <w:jc w:val="both"/>
        <w:rPr>
          <w:rFonts w:ascii="Eras Medium ITC" w:hAnsi="Eras Medium ITC"/>
        </w:rPr>
      </w:pPr>
      <w:r>
        <w:rPr>
          <w:rFonts w:ascii="Eras Medium ITC" w:hAnsi="Eras Medium ITC"/>
        </w:rPr>
        <w:t xml:space="preserve">Once you have completed the application, request a meeting with the Greeley City’s Clerks Office. </w:t>
      </w:r>
      <w:r w:rsidR="0022411D">
        <w:rPr>
          <w:rFonts w:ascii="Eras Medium ITC" w:hAnsi="Eras Medium ITC"/>
        </w:rPr>
        <w:t xml:space="preserve">All applicants are required to meet with the City Clerk’s Office upon the submittal of a new </w:t>
      </w:r>
      <w:r w:rsidR="006031E1">
        <w:rPr>
          <w:rFonts w:ascii="Eras Medium ITC" w:hAnsi="Eras Medium ITC"/>
        </w:rPr>
        <w:t xml:space="preserve">liquor license </w:t>
      </w:r>
      <w:r w:rsidR="00BF5690">
        <w:rPr>
          <w:rFonts w:ascii="Eras Medium ITC" w:hAnsi="Eras Medium ITC"/>
        </w:rPr>
        <w:t xml:space="preserve">or transfer of a </w:t>
      </w:r>
      <w:r w:rsidR="0022411D">
        <w:rPr>
          <w:rFonts w:ascii="Eras Medium ITC" w:hAnsi="Eras Medium ITC"/>
        </w:rPr>
        <w:t>liquor license application.</w:t>
      </w:r>
    </w:p>
    <w:p w:rsidR="006031E1" w:rsidP="003E5FC0" w:rsidRDefault="006031E1" w14:paraId="2606430D" w14:textId="77777777">
      <w:pPr>
        <w:jc w:val="both"/>
        <w:rPr>
          <w:rFonts w:ascii="Eras Medium ITC" w:hAnsi="Eras Medium ITC"/>
        </w:rPr>
      </w:pPr>
    </w:p>
    <w:p w:rsidR="00671DF0" w:rsidP="00CF0303" w:rsidRDefault="00671DF0" w14:paraId="20BD2E15" w14:textId="28553E7C">
      <w:pPr>
        <w:ind w:firstLine="720"/>
        <w:jc w:val="both"/>
        <w:rPr>
          <w:rFonts w:ascii="Eras Medium ITC" w:hAnsi="Eras Medium ITC"/>
        </w:rPr>
      </w:pPr>
      <w:r>
        <w:rPr>
          <w:rFonts w:ascii="Eras Medium ITC" w:hAnsi="Eras Medium ITC"/>
        </w:rPr>
        <w:t xml:space="preserve">To request an appointment, you can </w:t>
      </w:r>
      <w:hyperlink w:history="1" r:id="rId13">
        <w:r w:rsidRPr="00671DF0">
          <w:rPr>
            <w:rStyle w:val="Hyperlink"/>
            <w:rFonts w:ascii="Eras Medium ITC" w:hAnsi="Eras Medium ITC"/>
          </w:rPr>
          <w:t>click here</w:t>
        </w:r>
      </w:hyperlink>
      <w:r>
        <w:rPr>
          <w:rFonts w:ascii="Eras Medium ITC" w:hAnsi="Eras Medium ITC"/>
        </w:rPr>
        <w:t xml:space="preserve"> to go to the Greeley City </w:t>
      </w:r>
      <w:r w:rsidR="00B01CC6">
        <w:rPr>
          <w:rFonts w:ascii="Eras Medium ITC" w:hAnsi="Eras Medium ITC"/>
        </w:rPr>
        <w:t>Clerk’s</w:t>
      </w:r>
      <w:r>
        <w:rPr>
          <w:rFonts w:ascii="Eras Medium ITC" w:hAnsi="Eras Medium ITC"/>
        </w:rPr>
        <w:t xml:space="preserve"> Office website.</w:t>
      </w:r>
      <w:r w:rsidR="00CF0303">
        <w:rPr>
          <w:rFonts w:ascii="Eras Medium ITC" w:hAnsi="Eras Medium ITC"/>
        </w:rPr>
        <w:t xml:space="preserve"> </w:t>
      </w:r>
      <w:r>
        <w:rPr>
          <w:rFonts w:ascii="Eras Medium ITC" w:hAnsi="Eras Medium ITC"/>
        </w:rPr>
        <w:t>Appointments are held</w:t>
      </w:r>
      <w:r w:rsidR="00611249">
        <w:rPr>
          <w:rFonts w:ascii="Eras Medium ITC" w:hAnsi="Eras Medium ITC"/>
        </w:rPr>
        <w:t xml:space="preserve"> Mondays and Thursdays from 1 – 4 p.m., and Tuesdays and Wednesdays from 9 a.m. to 12 p.m. noon.</w:t>
      </w:r>
    </w:p>
    <w:p w:rsidR="00AD3A7E" w:rsidP="00CF0303" w:rsidRDefault="00AD3A7E" w14:paraId="7C4730CB" w14:textId="77777777">
      <w:pPr>
        <w:ind w:firstLine="720"/>
        <w:jc w:val="both"/>
        <w:rPr>
          <w:rFonts w:ascii="Eras Medium ITC" w:hAnsi="Eras Medium ITC"/>
        </w:rPr>
      </w:pPr>
    </w:p>
    <w:p w:rsidR="00AD3A7E" w:rsidP="00CF0303" w:rsidRDefault="00924906" w14:paraId="53FF9681" w14:textId="44081332">
      <w:pPr>
        <w:ind w:firstLine="720"/>
        <w:jc w:val="both"/>
        <w:rPr>
          <w:rFonts w:ascii="Eras Medium ITC" w:hAnsi="Eras Medium ITC"/>
        </w:rPr>
      </w:pPr>
      <w:r>
        <w:rPr>
          <w:rFonts w:ascii="Eras Medium ITC" w:hAnsi="Eras Medium ITC"/>
        </w:rPr>
        <w:t xml:space="preserve">You can </w:t>
      </w:r>
      <w:hyperlink w:history="1" w:anchor="_Appendix">
        <w:r w:rsidRPr="009169FF" w:rsidR="009169FF">
          <w:rPr>
            <w:rStyle w:val="Hyperlink"/>
            <w:rFonts w:ascii="Eras Medium ITC" w:hAnsi="Eras Medium ITC"/>
          </w:rPr>
          <w:t>click here</w:t>
        </w:r>
      </w:hyperlink>
      <w:r w:rsidR="009169FF">
        <w:rPr>
          <w:rFonts w:ascii="Eras Medium ITC" w:hAnsi="Eras Medium ITC"/>
        </w:rPr>
        <w:t xml:space="preserve"> to </w:t>
      </w:r>
      <w:r>
        <w:rPr>
          <w:rFonts w:ascii="Eras Medium ITC" w:hAnsi="Eras Medium ITC"/>
        </w:rPr>
        <w:t xml:space="preserve">learn more about the expected timeline of obtaining a liquor </w:t>
      </w:r>
      <w:r w:rsidR="009169FF">
        <w:rPr>
          <w:rFonts w:ascii="Eras Medium ITC" w:hAnsi="Eras Medium ITC"/>
        </w:rPr>
        <w:t xml:space="preserve">license.  This is also found </w:t>
      </w:r>
      <w:r>
        <w:rPr>
          <w:rFonts w:ascii="Eras Medium ITC" w:hAnsi="Eras Medium ITC"/>
        </w:rPr>
        <w:t xml:space="preserve">in the appendix of this </w:t>
      </w:r>
      <w:r w:rsidR="009169FF">
        <w:rPr>
          <w:rFonts w:ascii="Eras Medium ITC" w:hAnsi="Eras Medium ITC"/>
        </w:rPr>
        <w:t>guideline.</w:t>
      </w:r>
    </w:p>
    <w:p w:rsidR="00AA6B54" w:rsidP="003E5FC0" w:rsidRDefault="00AA6B54" w14:paraId="53D8C4FD" w14:textId="77777777">
      <w:pPr>
        <w:jc w:val="both"/>
        <w:rPr>
          <w:rFonts w:ascii="Eras Medium ITC" w:hAnsi="Eras Medium ITC"/>
        </w:rPr>
      </w:pPr>
    </w:p>
    <w:p w:rsidRPr="00CF0303" w:rsidR="007629E6" w:rsidP="5F67DBEB" w:rsidRDefault="00F016E5" w14:paraId="5F852319" w14:textId="20D8E887">
      <w:pPr>
        <w:pStyle w:val="Heading2"/>
        <w:rPr>
          <w:rFonts w:ascii="Eras Medium ITC" w:hAnsi="Eras Medium ITC"/>
          <w:b w:val="1"/>
          <w:bCs w:val="1"/>
        </w:rPr>
      </w:pPr>
      <w:bookmarkStart w:name="_Toc590644819" w:id="63622181"/>
      <w:r w:rsidR="00F016E5">
        <w:rPr/>
        <w:t>Step 4</w:t>
      </w:r>
      <w:r w:rsidR="00F016E5">
        <w:rPr/>
        <w:t xml:space="preserve">.  </w:t>
      </w:r>
      <w:r w:rsidR="00D051D3">
        <w:rPr/>
        <w:t xml:space="preserve">Greeley </w:t>
      </w:r>
      <w:r w:rsidR="009374AA">
        <w:rPr/>
        <w:t>City</w:t>
      </w:r>
      <w:r w:rsidR="00D051D3">
        <w:rPr/>
        <w:t xml:space="preserve"> Clerks Processing</w:t>
      </w:r>
      <w:bookmarkEnd w:id="63622181"/>
    </w:p>
    <w:p w:rsidR="008640E3" w:rsidP="5F67DBEB" w:rsidRDefault="008640E3" w14:paraId="53C783D5" w14:textId="77777777">
      <w:pPr>
        <w:pStyle w:val="Heading2"/>
      </w:pPr>
    </w:p>
    <w:p w:rsidR="008640E3" w:rsidP="00CF0303" w:rsidRDefault="00AC3943" w14:paraId="6E83B291" w14:textId="2794E28F">
      <w:pPr>
        <w:ind w:firstLine="720"/>
        <w:jc w:val="both"/>
        <w:rPr>
          <w:rFonts w:ascii="Eras Medium ITC" w:hAnsi="Eras Medium ITC"/>
        </w:rPr>
      </w:pPr>
      <w:r>
        <w:rPr>
          <w:rFonts w:ascii="Eras Medium ITC" w:hAnsi="Eras Medium ITC"/>
        </w:rPr>
        <w:t>The a</w:t>
      </w:r>
      <w:r w:rsidR="008640E3">
        <w:rPr>
          <w:rFonts w:ascii="Eras Medium ITC" w:hAnsi="Eras Medium ITC"/>
        </w:rPr>
        <w:t>cceptance of your application takes up to 2-3 days after your meeting.</w:t>
      </w:r>
    </w:p>
    <w:p w:rsidR="00AC3943" w:rsidP="003E5FC0" w:rsidRDefault="00AC3943" w14:paraId="33DEE302" w14:textId="77777777">
      <w:pPr>
        <w:jc w:val="both"/>
        <w:rPr>
          <w:rFonts w:ascii="Eras Medium ITC" w:hAnsi="Eras Medium ITC"/>
        </w:rPr>
      </w:pPr>
    </w:p>
    <w:p w:rsidR="00AC3943" w:rsidP="00CF0303" w:rsidRDefault="00AC3943" w14:paraId="16BB16A4" w14:textId="4149BE3D">
      <w:pPr>
        <w:ind w:firstLine="720"/>
        <w:jc w:val="both"/>
        <w:rPr>
          <w:rFonts w:ascii="Eras Medium ITC" w:hAnsi="Eras Medium ITC"/>
        </w:rPr>
      </w:pPr>
      <w:r w:rsidRPr="36E3B997">
        <w:rPr>
          <w:rFonts w:ascii="Eras Medium ITC" w:hAnsi="Eras Medium ITC"/>
        </w:rPr>
        <w:t>The Greeley City Clerk’s Office will then submit the application to other City Department</w:t>
      </w:r>
      <w:r w:rsidRPr="36E3B997" w:rsidR="2D6514E7">
        <w:rPr>
          <w:rFonts w:ascii="Eras Medium ITC" w:hAnsi="Eras Medium ITC"/>
        </w:rPr>
        <w:t>s</w:t>
      </w:r>
      <w:r w:rsidRPr="36E3B997">
        <w:rPr>
          <w:rFonts w:ascii="Eras Medium ITC" w:hAnsi="Eras Medium ITC"/>
        </w:rPr>
        <w:t xml:space="preserve"> for review. This is referred to as the Administrative Review Team (ART). This process takes a minimum of 10 days.</w:t>
      </w:r>
    </w:p>
    <w:p w:rsidR="009325CE" w:rsidP="00CF0303" w:rsidRDefault="009325CE" w14:paraId="3BD4C1C9" w14:textId="77777777">
      <w:pPr>
        <w:ind w:firstLine="720"/>
        <w:jc w:val="both"/>
        <w:rPr>
          <w:rFonts w:ascii="Eras Medium ITC" w:hAnsi="Eras Medium ITC"/>
        </w:rPr>
      </w:pPr>
    </w:p>
    <w:p w:rsidR="009325CE" w:rsidP="00CF0303" w:rsidRDefault="009325CE" w14:paraId="629EB312" w14:textId="200075C8">
      <w:pPr>
        <w:ind w:firstLine="720"/>
        <w:jc w:val="both"/>
        <w:rPr>
          <w:rFonts w:ascii="Eras Medium ITC" w:hAnsi="Eras Medium ITC"/>
        </w:rPr>
      </w:pPr>
      <w:r w:rsidRPr="36E3B997">
        <w:rPr>
          <w:rFonts w:ascii="Eras Medium ITC" w:hAnsi="Eras Medium ITC"/>
        </w:rPr>
        <w:t>The Greeley City Clerk’s Office is responsible for providing notice with the Greel</w:t>
      </w:r>
      <w:r w:rsidRPr="36E3B997" w:rsidR="0787E28F">
        <w:rPr>
          <w:rFonts w:ascii="Eras Medium ITC" w:hAnsi="Eras Medium ITC"/>
        </w:rPr>
        <w:t>e</w:t>
      </w:r>
      <w:r w:rsidRPr="36E3B997">
        <w:rPr>
          <w:rFonts w:ascii="Eras Medium ITC" w:hAnsi="Eras Medium ITC"/>
        </w:rPr>
        <w:t>y Tribune and to notify all residents and businesses within 500 feet of the pending application.</w:t>
      </w:r>
    </w:p>
    <w:p w:rsidR="009F37E6" w:rsidP="009F37E6" w:rsidRDefault="009F37E6" w14:paraId="70E76746" w14:textId="77777777">
      <w:pPr>
        <w:jc w:val="both"/>
        <w:rPr>
          <w:rFonts w:ascii="Eras Medium ITC" w:hAnsi="Eras Medium ITC"/>
        </w:rPr>
      </w:pPr>
    </w:p>
    <w:p w:rsidR="009F37E6" w:rsidP="009F37E6" w:rsidRDefault="009F37E6" w14:paraId="332DE3C3" w14:textId="77777777">
      <w:pPr>
        <w:jc w:val="both"/>
        <w:rPr>
          <w:rFonts w:ascii="Eras Medium ITC" w:hAnsi="Eras Medium ITC"/>
          <w:b/>
          <w:bCs/>
        </w:rPr>
      </w:pPr>
    </w:p>
    <w:p w:rsidRPr="009F37E6" w:rsidR="009F37E6" w:rsidP="009F37E6" w:rsidRDefault="009F37E6" w14:paraId="27854DEE" w14:textId="259CBFAB">
      <w:pPr>
        <w:jc w:val="both"/>
        <w:rPr>
          <w:rFonts w:ascii="Eras Medium ITC" w:hAnsi="Eras Medium ITC"/>
          <w:b/>
          <w:bCs/>
        </w:rPr>
      </w:pPr>
      <w:r w:rsidRPr="009F37E6">
        <w:rPr>
          <w:rFonts w:ascii="Eras Medium ITC" w:hAnsi="Eras Medium ITC"/>
          <w:b/>
          <w:bCs/>
        </w:rPr>
        <w:t xml:space="preserve">Step </w:t>
      </w:r>
      <w:r>
        <w:rPr>
          <w:rFonts w:ascii="Eras Medium ITC" w:hAnsi="Eras Medium ITC"/>
          <w:b/>
          <w:bCs/>
        </w:rPr>
        <w:t>5</w:t>
      </w:r>
      <w:r w:rsidRPr="009F37E6">
        <w:rPr>
          <w:rFonts w:ascii="Eras Medium ITC" w:hAnsi="Eras Medium ITC"/>
          <w:b/>
          <w:bCs/>
        </w:rPr>
        <w:t>.  Preliminary Notice</w:t>
      </w:r>
    </w:p>
    <w:p w:rsidR="009F37E6" w:rsidP="009F37E6" w:rsidRDefault="009F37E6" w14:paraId="400B58F6" w14:textId="77777777">
      <w:pPr>
        <w:jc w:val="both"/>
        <w:rPr>
          <w:rFonts w:ascii="Eras Medium ITC" w:hAnsi="Eras Medium ITC"/>
        </w:rPr>
      </w:pPr>
    </w:p>
    <w:p w:rsidR="009F37E6" w:rsidP="009F37E6" w:rsidRDefault="009F37E6" w14:paraId="0E60A35F" w14:textId="77777777">
      <w:pPr>
        <w:jc w:val="both"/>
        <w:rPr>
          <w:rFonts w:ascii="Eras Medium ITC" w:hAnsi="Eras Medium ITC"/>
        </w:rPr>
      </w:pPr>
      <w:r>
        <w:rPr>
          <w:rFonts w:ascii="Eras Medium ITC" w:hAnsi="Eras Medium ITC"/>
        </w:rPr>
        <w:tab/>
      </w:r>
      <w:r>
        <w:rPr>
          <w:rFonts w:ascii="Eras Medium ITC" w:hAnsi="Eras Medium ITC"/>
        </w:rPr>
        <w:t>The Greeley City Clerk’s Office will provide you with a preliminary notice of your hearing date.  This date could change based on several reasons.</w:t>
      </w:r>
    </w:p>
    <w:p w:rsidR="009F37E6" w:rsidP="009F37E6" w:rsidRDefault="009F37E6" w14:paraId="431C1603" w14:textId="77777777">
      <w:pPr>
        <w:jc w:val="both"/>
        <w:rPr>
          <w:rFonts w:ascii="Eras Medium ITC" w:hAnsi="Eras Medium ITC"/>
        </w:rPr>
      </w:pPr>
    </w:p>
    <w:p w:rsidR="00CF0303" w:rsidP="00AC3943" w:rsidRDefault="00CF0303" w14:paraId="0A89DB7E" w14:textId="77777777">
      <w:pPr>
        <w:jc w:val="both"/>
        <w:rPr>
          <w:rFonts w:ascii="Eras Medium ITC" w:hAnsi="Eras Medium ITC"/>
        </w:rPr>
      </w:pPr>
    </w:p>
    <w:p w:rsidRPr="009F37E6" w:rsidR="009F37E6" w:rsidP="00AC3943" w:rsidRDefault="009F37E6" w14:paraId="1E623ABE" w14:textId="6D59B305">
      <w:pPr>
        <w:jc w:val="both"/>
        <w:rPr>
          <w:rFonts w:ascii="Eras Medium ITC" w:hAnsi="Eras Medium ITC"/>
          <w:b w:val="1"/>
          <w:bCs w:val="1"/>
        </w:rPr>
      </w:pPr>
      <w:bookmarkStart w:name="_Toc768765466" w:id="41877849"/>
      <w:r w:rsidRPr="13EC5510" w:rsidR="009F37E6">
        <w:rPr>
          <w:rStyle w:val="Heading2Char"/>
        </w:rPr>
        <w:t>Step 6</w:t>
      </w:r>
      <w:r w:rsidRPr="13EC5510" w:rsidR="009F37E6">
        <w:rPr>
          <w:rStyle w:val="Heading2Char"/>
        </w:rPr>
        <w:t xml:space="preserve">.  </w:t>
      </w:r>
      <w:r w:rsidRPr="13EC5510" w:rsidR="009F37E6">
        <w:rPr>
          <w:rStyle w:val="Heading2Char"/>
        </w:rPr>
        <w:t>Fingerprints</w:t>
      </w:r>
      <w:bookmarkEnd w:id="41877849"/>
    </w:p>
    <w:p w:rsidR="009F37E6" w:rsidP="00AC3943" w:rsidRDefault="009F37E6" w14:paraId="2AB75BBC" w14:textId="77777777">
      <w:pPr>
        <w:jc w:val="both"/>
        <w:rPr>
          <w:rFonts w:ascii="Eras Medium ITC" w:hAnsi="Eras Medium ITC"/>
        </w:rPr>
      </w:pPr>
    </w:p>
    <w:p w:rsidR="009F37E6" w:rsidP="00AC3943" w:rsidRDefault="009F37E6" w14:paraId="5E27B8C5" w14:textId="714F635F">
      <w:pPr>
        <w:jc w:val="both"/>
        <w:rPr>
          <w:rFonts w:ascii="Eras Medium ITC" w:hAnsi="Eras Medium ITC"/>
        </w:rPr>
      </w:pPr>
      <w:r>
        <w:rPr>
          <w:rFonts w:ascii="Eras Medium ITC" w:hAnsi="Eras Medium ITC"/>
        </w:rPr>
        <w:tab/>
      </w:r>
      <w:r>
        <w:rPr>
          <w:rFonts w:ascii="Eras Medium ITC" w:hAnsi="Eras Medium ITC"/>
        </w:rPr>
        <w:t xml:space="preserve">Fingerprints for required persons on the liquor license must be submitted to the Greeley City Clerk’s Office within </w:t>
      </w:r>
      <w:r w:rsidRPr="28A40134">
        <w:rPr>
          <w:rFonts w:ascii="Eras Medium ITC" w:hAnsi="Eras Medium ITC"/>
        </w:rPr>
        <w:t>2 weeks</w:t>
      </w:r>
      <w:r>
        <w:rPr>
          <w:rFonts w:ascii="Eras Medium ITC" w:hAnsi="Eras Medium ITC"/>
        </w:rPr>
        <w:t xml:space="preserve"> prior to the date of the hearing.</w:t>
      </w:r>
    </w:p>
    <w:p w:rsidR="00472BDA" w:rsidP="00AC3943" w:rsidRDefault="00472BDA" w14:paraId="5A2C20B6" w14:textId="77777777">
      <w:pPr>
        <w:jc w:val="both"/>
        <w:rPr>
          <w:rFonts w:ascii="Eras Medium ITC" w:hAnsi="Eras Medium ITC"/>
        </w:rPr>
      </w:pPr>
    </w:p>
    <w:p w:rsidR="00472BDA" w:rsidP="00472BDA" w:rsidRDefault="00472BDA" w14:paraId="581396E2" w14:textId="77777777">
      <w:pPr>
        <w:ind w:firstLine="720"/>
        <w:rPr>
          <w:rFonts w:ascii="Eras Medium ITC" w:hAnsi="Eras Medium ITC"/>
        </w:rPr>
      </w:pPr>
      <w:r w:rsidRPr="00472BDA">
        <w:rPr>
          <w:rFonts w:ascii="Eras Medium ITC" w:hAnsi="Eras Medium ITC"/>
        </w:rPr>
        <w:t>Fingerprinting must be done by the following approved Colorado Bureau of Investigations’ vendor:</w:t>
      </w:r>
    </w:p>
    <w:p w:rsidR="00472BDA" w:rsidP="00472BDA" w:rsidRDefault="00472BDA" w14:paraId="71B72D1E" w14:textId="77777777">
      <w:pPr>
        <w:ind w:firstLine="720"/>
        <w:rPr>
          <w:rFonts w:ascii="Eras Medium ITC" w:hAnsi="Eras Medium ITC"/>
        </w:rPr>
      </w:pPr>
    </w:p>
    <w:p w:rsidR="00472BDA" w:rsidP="00472BDA" w:rsidRDefault="00472BDA" w14:paraId="6CF7D21B" w14:textId="77777777">
      <w:pPr>
        <w:ind w:left="720"/>
        <w:rPr>
          <w:rFonts w:ascii="Eras Medium ITC" w:hAnsi="Eras Medium ITC"/>
          <w:u w:val="single"/>
        </w:rPr>
      </w:pPr>
      <w:r w:rsidRPr="00472BDA">
        <w:rPr>
          <w:rFonts w:ascii="Eras Medium ITC" w:hAnsi="Eras Medium ITC"/>
          <w:u w:val="single"/>
        </w:rPr>
        <w:t>Indentogo</w:t>
      </w:r>
    </w:p>
    <w:p w:rsidR="00472BDA" w:rsidP="00472BDA" w:rsidRDefault="00472BDA" w14:paraId="45BBFD3B" w14:textId="77777777">
      <w:pPr>
        <w:ind w:left="720"/>
        <w:rPr>
          <w:rFonts w:ascii="Eras Medium ITC" w:hAnsi="Eras Medium ITC"/>
          <w:u w:val="single"/>
        </w:rPr>
      </w:pPr>
    </w:p>
    <w:p w:rsidR="00472BDA" w:rsidP="00472BDA" w:rsidRDefault="00472BDA" w14:paraId="41A5A20D" w14:textId="0511BFB9">
      <w:pPr>
        <w:ind w:left="720"/>
        <w:rPr>
          <w:rFonts w:ascii="Eras Medium ITC" w:hAnsi="Eras Medium ITC"/>
        </w:rPr>
      </w:pPr>
      <w:r w:rsidRPr="00472BDA">
        <w:rPr>
          <w:rFonts w:ascii="Eras Medium ITC" w:hAnsi="Eras Medium ITC"/>
        </w:rPr>
        <w:t xml:space="preserve">Appointment Scheduling Website: </w:t>
      </w:r>
      <w:hyperlink w:history="1" r:id="rId14">
        <w:r w:rsidRPr="00B01CC6" w:rsidR="00CC56FE">
          <w:rPr>
            <w:rStyle w:val="Hyperlink"/>
            <w:rFonts w:ascii="Eras Medium ITC" w:hAnsi="Eras Medium ITC"/>
          </w:rPr>
          <w:t>https://www.identogo.com/</w:t>
        </w:r>
      </w:hyperlink>
    </w:p>
    <w:p w:rsidRPr="00472BDA" w:rsidR="00472BDA" w:rsidP="00472BDA" w:rsidRDefault="00472BDA" w14:paraId="0A469C00" w14:textId="35AC5FE7">
      <w:pPr>
        <w:ind w:firstLine="720"/>
        <w:rPr>
          <w:rFonts w:ascii="Eras Medium ITC" w:hAnsi="Eras Medium ITC"/>
        </w:rPr>
      </w:pPr>
      <w:r>
        <w:rPr>
          <w:rFonts w:ascii="Eras Medium ITC" w:hAnsi="Eras Medium ITC"/>
        </w:rPr>
        <w:t>Y</w:t>
      </w:r>
      <w:r w:rsidRPr="00472BDA">
        <w:rPr>
          <w:rFonts w:ascii="Eras Medium ITC" w:hAnsi="Eras Medium ITC"/>
        </w:rPr>
        <w:t>ou may also call for an appointment at (844) 539-5539 (toll free)</w:t>
      </w:r>
    </w:p>
    <w:p w:rsidRPr="00472BDA" w:rsidR="00472BDA" w:rsidP="00472BDA" w:rsidRDefault="00472BDA" w14:paraId="51DB6638" w14:textId="77777777">
      <w:pPr>
        <w:jc w:val="center"/>
        <w:rPr>
          <w:rFonts w:ascii="Eras Medium ITC" w:hAnsi="Eras Medium ITC"/>
        </w:rPr>
      </w:pPr>
    </w:p>
    <w:p w:rsidRPr="00472BDA" w:rsidR="00472BDA" w:rsidP="00472BDA" w:rsidRDefault="00472BDA" w14:paraId="68ED515A" w14:textId="064513DA">
      <w:pPr>
        <w:ind w:firstLine="720"/>
        <w:jc w:val="both"/>
        <w:rPr>
          <w:rFonts w:ascii="Eras Medium ITC" w:hAnsi="Eras Medium ITC"/>
        </w:rPr>
      </w:pPr>
      <w:r w:rsidRPr="00472BDA">
        <w:rPr>
          <w:rFonts w:ascii="Eras Medium ITC" w:hAnsi="Eras Medium ITC"/>
        </w:rPr>
        <w:t>Fingerprints are submitted electronically to CBI from Indentogo.  The Liquor Enforcement Division and the City of Greeley are no longer accepting physical paper fingerprint cards as part of your liquor license-related application packet.</w:t>
      </w:r>
    </w:p>
    <w:p w:rsidRPr="00472BDA" w:rsidR="00472BDA" w:rsidP="00472BDA" w:rsidRDefault="00472BDA" w14:paraId="7356CFD2" w14:textId="77777777">
      <w:pPr>
        <w:rPr>
          <w:rFonts w:ascii="Eras Medium ITC" w:hAnsi="Eras Medium ITC"/>
        </w:rPr>
      </w:pPr>
    </w:p>
    <w:p w:rsidR="00472BDA" w:rsidP="00472BDA" w:rsidRDefault="00472BDA" w14:paraId="1224A56E" w14:textId="069FCF39">
      <w:pPr>
        <w:ind w:firstLine="720"/>
        <w:rPr>
          <w:rFonts w:ascii="Eras Medium ITC" w:hAnsi="Eras Medium ITC"/>
        </w:rPr>
      </w:pPr>
      <w:r>
        <w:rPr>
          <w:rFonts w:ascii="Eras Medium ITC" w:hAnsi="Eras Medium ITC"/>
        </w:rPr>
        <w:t xml:space="preserve">You will need to provide the following </w:t>
      </w:r>
      <w:r w:rsidRPr="00472BDA">
        <w:rPr>
          <w:rFonts w:ascii="Eras Medium ITC" w:hAnsi="Eras Medium ITC"/>
        </w:rPr>
        <w:t xml:space="preserve">service </w:t>
      </w:r>
      <w:r>
        <w:rPr>
          <w:rFonts w:ascii="Eras Medium ITC" w:hAnsi="Eras Medium ITC"/>
        </w:rPr>
        <w:t xml:space="preserve">and account codes to Indentogo </w:t>
      </w:r>
      <w:r w:rsidRPr="00472BDA">
        <w:rPr>
          <w:rFonts w:ascii="Eras Medium ITC" w:hAnsi="Eras Medium ITC"/>
        </w:rPr>
        <w:t>to complete this process:</w:t>
      </w:r>
      <w:r>
        <w:rPr>
          <w:rFonts w:ascii="Eras Medium ITC" w:hAnsi="Eras Medium ITC"/>
        </w:rPr>
        <w:t xml:space="preserve">  </w:t>
      </w:r>
    </w:p>
    <w:p w:rsidR="00472BDA" w:rsidP="00472BDA" w:rsidRDefault="00472BDA" w14:paraId="1140FDDD" w14:textId="77777777">
      <w:pPr>
        <w:ind w:firstLine="720"/>
        <w:rPr>
          <w:rFonts w:ascii="Eras Medium ITC" w:hAnsi="Eras Medium ITC"/>
        </w:rPr>
      </w:pPr>
    </w:p>
    <w:p w:rsidRPr="00472BDA" w:rsidR="00472BDA" w:rsidP="00472BDA" w:rsidRDefault="00472BDA" w14:paraId="12763646" w14:textId="3585AD6F">
      <w:pPr>
        <w:ind w:left="720" w:firstLine="720"/>
        <w:rPr>
          <w:rFonts w:ascii="Eras Medium ITC" w:hAnsi="Eras Medium ITC"/>
        </w:rPr>
      </w:pPr>
      <w:r>
        <w:rPr>
          <w:rFonts w:ascii="Eras Medium ITC" w:hAnsi="Eras Medium ITC"/>
        </w:rPr>
        <w:t xml:space="preserve">Service Code: </w:t>
      </w:r>
      <w:r w:rsidRPr="00472BDA">
        <w:rPr>
          <w:rFonts w:ascii="Eras Medium ITC" w:hAnsi="Eras Medium ITC"/>
        </w:rPr>
        <w:t>25YQ6K</w:t>
      </w:r>
    </w:p>
    <w:p w:rsidRPr="00472BDA" w:rsidR="00472BDA" w:rsidP="00472BDA" w:rsidRDefault="00472BDA" w14:paraId="16E538B2" w14:textId="0BC856DB">
      <w:pPr>
        <w:jc w:val="both"/>
        <w:rPr>
          <w:rFonts w:ascii="Eras Medium ITC" w:hAnsi="Eras Medium ITC"/>
        </w:rPr>
      </w:pPr>
      <w:r>
        <w:rPr>
          <w:rFonts w:ascii="Eras Medium ITC" w:hAnsi="Eras Medium ITC"/>
        </w:rPr>
        <w:tab/>
      </w:r>
      <w:r>
        <w:rPr>
          <w:rFonts w:ascii="Eras Medium ITC" w:hAnsi="Eras Medium ITC"/>
        </w:rPr>
        <w:tab/>
      </w:r>
      <w:r>
        <w:rPr>
          <w:rFonts w:ascii="Eras Medium ITC" w:hAnsi="Eras Medium ITC"/>
        </w:rPr>
        <w:t xml:space="preserve">Account Code: </w:t>
      </w:r>
      <w:r w:rsidRPr="00472BDA">
        <w:rPr>
          <w:rFonts w:ascii="Eras Medium ITC" w:hAnsi="Eras Medium ITC"/>
        </w:rPr>
        <w:t>CONCJ6253</w:t>
      </w:r>
    </w:p>
    <w:p w:rsidRPr="00472BDA" w:rsidR="00472BDA" w:rsidP="00472BDA" w:rsidRDefault="00472BDA" w14:paraId="72BCCBEB" w14:textId="77777777">
      <w:pPr>
        <w:jc w:val="center"/>
        <w:rPr>
          <w:rFonts w:ascii="Eras Medium ITC" w:hAnsi="Eras Medium ITC"/>
        </w:rPr>
      </w:pPr>
    </w:p>
    <w:p w:rsidRPr="00472BDA" w:rsidR="00472BDA" w:rsidP="00472BDA" w:rsidRDefault="00472BDA" w14:paraId="4FE7EC9B" w14:textId="77777777">
      <w:pPr>
        <w:ind w:firstLine="720"/>
        <w:jc w:val="both"/>
        <w:rPr>
          <w:rFonts w:ascii="Eras Medium ITC" w:hAnsi="Eras Medium ITC"/>
        </w:rPr>
      </w:pPr>
      <w:r w:rsidRPr="00472BDA">
        <w:rPr>
          <w:rFonts w:ascii="Eras Medium ITC" w:hAnsi="Eras Medium ITC"/>
        </w:rPr>
        <w:t>What you should take with you to your appointment with Indentogo includes:</w:t>
      </w:r>
    </w:p>
    <w:p w:rsidRPr="00472BDA" w:rsidR="00472BDA" w:rsidP="00472BDA" w:rsidRDefault="00472BDA" w14:paraId="0F6CE86D" w14:textId="77777777">
      <w:pPr>
        <w:jc w:val="both"/>
        <w:rPr>
          <w:rFonts w:ascii="Eras Medium ITC" w:hAnsi="Eras Medium ITC"/>
        </w:rPr>
      </w:pPr>
    </w:p>
    <w:p w:rsidRPr="00472BDA" w:rsidR="00472BDA" w:rsidP="00472BDA" w:rsidRDefault="00472BDA" w14:paraId="601D6993" w14:textId="77777777">
      <w:pPr>
        <w:ind w:left="1440" w:hanging="720"/>
        <w:jc w:val="both"/>
        <w:rPr>
          <w:rFonts w:ascii="Eras Medium ITC" w:hAnsi="Eras Medium ITC"/>
        </w:rPr>
      </w:pPr>
      <w:r w:rsidRPr="00472BDA">
        <w:rPr>
          <w:rFonts w:ascii="Wingdings" w:hAnsi="Wingdings" w:eastAsia="Wingdings" w:cs="Wingdings"/>
        </w:rPr>
        <w:t>ü</w:t>
      </w:r>
      <w:r w:rsidRPr="00472BDA">
        <w:rPr>
          <w:rFonts w:ascii="Eras Medium ITC" w:hAnsi="Eras Medium ITC"/>
        </w:rPr>
        <w:tab/>
      </w:r>
      <w:r w:rsidRPr="00472BDA">
        <w:rPr>
          <w:rFonts w:ascii="Eras Medium ITC" w:hAnsi="Eras Medium ITC"/>
        </w:rPr>
        <w:t>$10 vendor service fee per person being printed/transmitted, money order or certified funds</w:t>
      </w:r>
    </w:p>
    <w:p w:rsidRPr="00472BDA" w:rsidR="00472BDA" w:rsidP="00472BDA" w:rsidRDefault="00472BDA" w14:paraId="63680D48" w14:textId="77777777">
      <w:pPr>
        <w:numPr>
          <w:ilvl w:val="0"/>
          <w:numId w:val="5"/>
        </w:numPr>
        <w:jc w:val="both"/>
        <w:rPr>
          <w:rFonts w:ascii="Eras Medium ITC" w:hAnsi="Eras Medium ITC"/>
        </w:rPr>
      </w:pPr>
      <w:r w:rsidRPr="00472BDA">
        <w:rPr>
          <w:rFonts w:ascii="Eras Medium ITC" w:hAnsi="Eras Medium ITC"/>
        </w:rPr>
        <w:t>$38.50 fingerprinting fee per person being printed/transmitted, money order or certified funds</w:t>
      </w:r>
    </w:p>
    <w:p w:rsidRPr="00472BDA" w:rsidR="00472BDA" w:rsidP="00472BDA" w:rsidRDefault="00472BDA" w14:paraId="29D27E0A" w14:textId="77777777">
      <w:pPr>
        <w:numPr>
          <w:ilvl w:val="0"/>
          <w:numId w:val="5"/>
        </w:numPr>
        <w:jc w:val="both"/>
        <w:rPr>
          <w:rFonts w:ascii="Eras Medium ITC" w:hAnsi="Eras Medium ITC"/>
        </w:rPr>
      </w:pPr>
      <w:r w:rsidRPr="00472BDA">
        <w:rPr>
          <w:rFonts w:ascii="Eras Medium ITC" w:hAnsi="Eras Medium ITC"/>
        </w:rPr>
        <w:t>Driver’s license, ID card, permanent resident card, alien registration receipt card, etc.</w:t>
      </w:r>
    </w:p>
    <w:p w:rsidRPr="00472BDA" w:rsidR="00472BDA" w:rsidP="00472BDA" w:rsidRDefault="00472BDA" w14:paraId="4F353DDF" w14:textId="77777777">
      <w:pPr>
        <w:rPr>
          <w:rFonts w:ascii="Eras Medium ITC" w:hAnsi="Eras Medium ITC"/>
        </w:rPr>
      </w:pPr>
    </w:p>
    <w:p w:rsidR="009F37E6" w:rsidP="003E5FC0" w:rsidRDefault="009F37E6" w14:paraId="3834705B" w14:textId="77777777">
      <w:pPr>
        <w:jc w:val="both"/>
        <w:rPr>
          <w:rFonts w:ascii="Eras Medium ITC" w:hAnsi="Eras Medium ITC"/>
          <w:b/>
          <w:bCs/>
        </w:rPr>
      </w:pPr>
    </w:p>
    <w:p w:rsidRPr="00CF0303" w:rsidR="00AC3943" w:rsidP="5F67DBEB" w:rsidRDefault="00CF0303" w14:paraId="37EFAE9E" w14:textId="1635D536">
      <w:pPr>
        <w:pStyle w:val="Heading2"/>
        <w:rPr>
          <w:rFonts w:ascii="Eras Medium ITC" w:hAnsi="Eras Medium ITC"/>
          <w:b w:val="1"/>
          <w:bCs w:val="1"/>
        </w:rPr>
      </w:pPr>
      <w:bookmarkStart w:name="_Toc1604181472" w:id="1616965499"/>
      <w:r w:rsidR="00CF0303">
        <w:rPr/>
        <w:t xml:space="preserve">Step </w:t>
      </w:r>
      <w:r w:rsidR="009F37E6">
        <w:rPr/>
        <w:t>7</w:t>
      </w:r>
      <w:r w:rsidR="00CF0303">
        <w:rPr/>
        <w:t xml:space="preserve">.  </w:t>
      </w:r>
      <w:r w:rsidR="00AC3943">
        <w:rPr/>
        <w:t>Petitions</w:t>
      </w:r>
      <w:bookmarkEnd w:id="1616965499"/>
    </w:p>
    <w:p w:rsidR="00AC3943" w:rsidP="003E5FC0" w:rsidRDefault="00AC3943" w14:paraId="1DF217C5" w14:textId="6B869B9C">
      <w:pPr>
        <w:jc w:val="both"/>
        <w:rPr>
          <w:rFonts w:ascii="Eras Medium ITC" w:hAnsi="Eras Medium ITC"/>
        </w:rPr>
      </w:pPr>
      <w:r>
        <w:rPr>
          <w:rFonts w:ascii="Eras Medium ITC" w:hAnsi="Eras Medium ITC"/>
        </w:rPr>
        <w:tab/>
      </w:r>
    </w:p>
    <w:p w:rsidR="00AC3943" w:rsidP="00AC3943" w:rsidRDefault="00AC3943" w14:paraId="449D3161" w14:textId="1B86852B">
      <w:pPr>
        <w:ind w:firstLine="720"/>
        <w:jc w:val="both"/>
        <w:rPr>
          <w:rFonts w:ascii="Eras Medium ITC" w:hAnsi="Eras Medium ITC"/>
        </w:rPr>
      </w:pPr>
      <w:r>
        <w:rPr>
          <w:rFonts w:ascii="Eras Medium ITC" w:hAnsi="Eras Medium ITC"/>
        </w:rPr>
        <w:t>After the acceptance, t</w:t>
      </w:r>
      <w:r w:rsidR="008640E3">
        <w:rPr>
          <w:rFonts w:ascii="Eras Medium ITC" w:hAnsi="Eras Medium ITC"/>
        </w:rPr>
        <w:t>he Greeley City Clerk’s Office wi</w:t>
      </w:r>
      <w:r w:rsidR="000B117A">
        <w:rPr>
          <w:rFonts w:ascii="Eras Medium ITC" w:hAnsi="Eras Medium ITC"/>
        </w:rPr>
        <w:t xml:space="preserve">ll provide you with a packet for neighborhood petitioning. </w:t>
      </w:r>
      <w:r>
        <w:rPr>
          <w:rFonts w:ascii="Eras Medium ITC" w:hAnsi="Eras Medium ITC"/>
        </w:rPr>
        <w:t xml:space="preserve">The packet will include a sample petition and a map of the area where petitioning can occur. </w:t>
      </w:r>
      <w:r w:rsidR="00CE4902">
        <w:rPr>
          <w:rFonts w:ascii="Eras Medium ITC" w:hAnsi="Eras Medium ITC"/>
        </w:rPr>
        <w:t>You will be provided a form called the Acceptance of Boundaries. You must complete this form and return it to the Greeley City Clerk’s Office. The packet will provide details of this process.</w:t>
      </w:r>
    </w:p>
    <w:p w:rsidR="00AC3943" w:rsidP="00AC3943" w:rsidRDefault="00AC3943" w14:paraId="01361677" w14:textId="77777777">
      <w:pPr>
        <w:ind w:firstLine="720"/>
        <w:jc w:val="both"/>
        <w:rPr>
          <w:rFonts w:ascii="Eras Medium ITC" w:hAnsi="Eras Medium ITC"/>
        </w:rPr>
      </w:pPr>
    </w:p>
    <w:p w:rsidR="008640E3" w:rsidP="00AC3943" w:rsidRDefault="000B117A" w14:paraId="50D7CAFF" w14:textId="1EA21BC1">
      <w:pPr>
        <w:ind w:firstLine="720"/>
        <w:jc w:val="both"/>
        <w:rPr>
          <w:rFonts w:ascii="Eras Medium ITC" w:hAnsi="Eras Medium ITC"/>
        </w:rPr>
      </w:pPr>
      <w:r w:rsidRPr="6F975148">
        <w:rPr>
          <w:rFonts w:ascii="Eras Medium ITC" w:hAnsi="Eras Medium ITC"/>
        </w:rPr>
        <w:t>Colorado law states the applicant must prove that the needs and desires of the neighborhood are not being met with the current number of similar licenses (commonly known as “needs and desires”). In short, do the residence</w:t>
      </w:r>
      <w:r w:rsidRPr="6F975148" w:rsidR="27186067">
        <w:rPr>
          <w:rFonts w:ascii="Eras Medium ITC" w:hAnsi="Eras Medium ITC"/>
        </w:rPr>
        <w:t>s</w:t>
      </w:r>
      <w:r w:rsidRPr="6F975148">
        <w:rPr>
          <w:rFonts w:ascii="Eras Medium ITC" w:hAnsi="Eras Medium ITC"/>
        </w:rPr>
        <w:t xml:space="preserve"> and businesses in the area surrounding your business approve of your business obtaining a liquor license.</w:t>
      </w:r>
    </w:p>
    <w:p w:rsidR="000B117A" w:rsidP="00AC3943" w:rsidRDefault="000B117A" w14:paraId="506D2264" w14:textId="77777777">
      <w:pPr>
        <w:jc w:val="both"/>
        <w:rPr>
          <w:rFonts w:ascii="Eras Medium ITC" w:hAnsi="Eras Medium ITC"/>
        </w:rPr>
      </w:pPr>
    </w:p>
    <w:p w:rsidR="00CE4902" w:rsidP="00AC3943" w:rsidRDefault="000B117A" w14:paraId="5F1E20A1" w14:textId="254BDEBE">
      <w:pPr>
        <w:ind w:firstLine="720"/>
        <w:jc w:val="both"/>
        <w:rPr>
          <w:rFonts w:ascii="Eras Medium ITC" w:hAnsi="Eras Medium ITC"/>
        </w:rPr>
      </w:pPr>
      <w:r>
        <w:rPr>
          <w:rFonts w:ascii="Eras Medium ITC" w:hAnsi="Eras Medium ITC"/>
        </w:rPr>
        <w:t>The applicant can provide proof of needs and desires in a variety of ways</w:t>
      </w:r>
      <w:r w:rsidR="00CE4902">
        <w:rPr>
          <w:rFonts w:ascii="Eras Medium ITC" w:hAnsi="Eras Medium ITC"/>
        </w:rPr>
        <w:t xml:space="preserve"> to include</w:t>
      </w:r>
      <w:r w:rsidRPr="00CE4902" w:rsidR="00CE4902">
        <w:rPr>
          <w:rFonts w:ascii="Eras Medium ITC" w:hAnsi="Eras Medium ITC"/>
        </w:rPr>
        <w:t xml:space="preserve"> 1) petitions, 2) remonstrance letters, or 3) other evidence you submit</w:t>
      </w:r>
      <w:r w:rsidR="00CE4902">
        <w:rPr>
          <w:rFonts w:ascii="Eras Medium ITC" w:hAnsi="Eras Medium ITC"/>
        </w:rPr>
        <w:t>.</w:t>
      </w:r>
      <w:r>
        <w:rPr>
          <w:rFonts w:ascii="Eras Medium ITC" w:hAnsi="Eras Medium ITC"/>
        </w:rPr>
        <w:t xml:space="preserve"> </w:t>
      </w:r>
      <w:r w:rsidR="00CE4902">
        <w:rPr>
          <w:rFonts w:ascii="Eras Medium ITC" w:hAnsi="Eras Medium ITC"/>
        </w:rPr>
        <w:t xml:space="preserve"> </w:t>
      </w:r>
      <w:r>
        <w:rPr>
          <w:rFonts w:ascii="Eras Medium ITC" w:hAnsi="Eras Medium ITC"/>
        </w:rPr>
        <w:t xml:space="preserve">The most common method is to obtain signatures from residents and business owners/managers who are at least 21 years old through a petitioning process.  You can do this yourself or you can contract with a </w:t>
      </w:r>
      <w:r w:rsidR="00CE4902">
        <w:rPr>
          <w:rFonts w:ascii="Eras Medium ITC" w:hAnsi="Eras Medium ITC"/>
        </w:rPr>
        <w:t xml:space="preserve">professional </w:t>
      </w:r>
      <w:r>
        <w:rPr>
          <w:rFonts w:ascii="Eras Medium ITC" w:hAnsi="Eras Medium ITC"/>
        </w:rPr>
        <w:t xml:space="preserve">company to provide this service. </w:t>
      </w:r>
      <w:r w:rsidR="00CE4902">
        <w:rPr>
          <w:rFonts w:ascii="Eras Medium ITC" w:hAnsi="Eras Medium ITC"/>
        </w:rPr>
        <w:t xml:space="preserve"> </w:t>
      </w:r>
      <w:r>
        <w:rPr>
          <w:rFonts w:ascii="Eras Medium ITC" w:hAnsi="Eras Medium ITC"/>
        </w:rPr>
        <w:t xml:space="preserve">You can get a list of </w:t>
      </w:r>
      <w:r w:rsidR="00CE4902">
        <w:rPr>
          <w:rFonts w:ascii="Eras Medium ITC" w:hAnsi="Eras Medium ITC"/>
        </w:rPr>
        <w:t xml:space="preserve">professional </w:t>
      </w:r>
      <w:r>
        <w:rPr>
          <w:rFonts w:ascii="Eras Medium ITC" w:hAnsi="Eras Medium ITC"/>
        </w:rPr>
        <w:t>companies that provide this service from the Greeley City Clerk’s Office.</w:t>
      </w:r>
    </w:p>
    <w:p w:rsidR="00CE4902" w:rsidP="00AC3943" w:rsidRDefault="00CE4902" w14:paraId="08023167" w14:textId="77777777">
      <w:pPr>
        <w:ind w:firstLine="720"/>
        <w:jc w:val="both"/>
        <w:rPr>
          <w:rFonts w:ascii="Eras Medium ITC" w:hAnsi="Eras Medium ITC"/>
        </w:rPr>
      </w:pPr>
    </w:p>
    <w:p w:rsidR="00CE4902" w:rsidP="00AC3943" w:rsidRDefault="00CE4902" w14:paraId="175EE11E" w14:textId="029052CB">
      <w:pPr>
        <w:ind w:firstLine="720"/>
        <w:jc w:val="both"/>
        <w:rPr>
          <w:rFonts w:ascii="Eras Medium ITC" w:hAnsi="Eras Medium ITC"/>
        </w:rPr>
      </w:pPr>
      <w:r>
        <w:rPr>
          <w:rFonts w:ascii="Eras Medium ITC" w:hAnsi="Eras Medium ITC"/>
        </w:rPr>
        <w:t>Any petitioning cannot be started until you receive the boundary map where petitioning can be conducted.</w:t>
      </w:r>
    </w:p>
    <w:p w:rsidR="00AC3943" w:rsidP="000E46D4" w:rsidRDefault="00AC3943" w14:paraId="460B2EDD" w14:textId="77777777">
      <w:pPr>
        <w:jc w:val="both"/>
        <w:rPr>
          <w:rFonts w:ascii="Eras Medium ITC" w:hAnsi="Eras Medium ITC"/>
        </w:rPr>
      </w:pPr>
    </w:p>
    <w:p w:rsidR="00AC3943" w:rsidP="00AC3943" w:rsidRDefault="00AC3943" w14:paraId="615A1BE3" w14:textId="38EA06E9">
      <w:pPr>
        <w:ind w:firstLine="720"/>
        <w:jc w:val="both"/>
        <w:rPr>
          <w:rFonts w:ascii="Eras Medium ITC" w:hAnsi="Eras Medium ITC"/>
        </w:rPr>
      </w:pPr>
      <w:r>
        <w:rPr>
          <w:rFonts w:ascii="Eras Medium ITC" w:hAnsi="Eras Medium ITC"/>
        </w:rPr>
        <w:t xml:space="preserve">The results of the needs and desires must be submitted no later than </w:t>
      </w:r>
      <w:r w:rsidR="00CF0303">
        <w:rPr>
          <w:rFonts w:ascii="Eras Medium ITC" w:hAnsi="Eras Medium ITC"/>
        </w:rPr>
        <w:t>7</w:t>
      </w:r>
      <w:r>
        <w:rPr>
          <w:rFonts w:ascii="Eras Medium ITC" w:hAnsi="Eras Medium ITC"/>
        </w:rPr>
        <w:t xml:space="preserve"> days prior to the date of the hearing.</w:t>
      </w:r>
      <w:r w:rsidR="00CE4902">
        <w:rPr>
          <w:rFonts w:ascii="Eras Medium ITC" w:hAnsi="Eras Medium ITC"/>
        </w:rPr>
        <w:t xml:space="preserve"> </w:t>
      </w:r>
      <w:r w:rsidR="00472BDA">
        <w:rPr>
          <w:rFonts w:ascii="Eras Medium ITC" w:hAnsi="Eras Medium ITC"/>
        </w:rPr>
        <w:t xml:space="preserve">The results must also include affidavits from each person who conducted the petitioning (this form must </w:t>
      </w:r>
      <w:r w:rsidR="00CC56FE">
        <w:rPr>
          <w:rFonts w:ascii="Eras Medium ITC" w:hAnsi="Eras Medium ITC"/>
        </w:rPr>
        <w:t xml:space="preserve">be </w:t>
      </w:r>
      <w:r w:rsidR="00472BDA">
        <w:rPr>
          <w:rFonts w:ascii="Eras Medium ITC" w:hAnsi="Eras Medium ITC"/>
        </w:rPr>
        <w:t>notarized).</w:t>
      </w:r>
    </w:p>
    <w:p w:rsidR="00CE4902" w:rsidP="00AC3943" w:rsidRDefault="00CE4902" w14:paraId="6A07B7E8" w14:textId="77777777">
      <w:pPr>
        <w:ind w:firstLine="720"/>
        <w:jc w:val="both"/>
        <w:rPr>
          <w:rFonts w:ascii="Eras Medium ITC" w:hAnsi="Eras Medium ITC"/>
        </w:rPr>
      </w:pPr>
    </w:p>
    <w:p w:rsidR="008640E3" w:rsidP="003E5FC0" w:rsidRDefault="008640E3" w14:paraId="43BC3A5A" w14:textId="77777777">
      <w:pPr>
        <w:jc w:val="both"/>
        <w:rPr>
          <w:rFonts w:ascii="Eras Medium ITC" w:hAnsi="Eras Medium ITC"/>
        </w:rPr>
      </w:pPr>
    </w:p>
    <w:p w:rsidRPr="00CF0303" w:rsidR="00AC3943" w:rsidP="5F67DBEB" w:rsidRDefault="00CF0303" w14:paraId="6695CA18" w14:textId="228A37C7">
      <w:pPr>
        <w:pStyle w:val="Heading2"/>
        <w:rPr>
          <w:rFonts w:ascii="Eras Medium ITC" w:hAnsi="Eras Medium ITC"/>
          <w:b w:val="1"/>
          <w:bCs w:val="1"/>
        </w:rPr>
      </w:pPr>
      <w:bookmarkStart w:name="_Toc1664546745" w:id="445873204"/>
      <w:r w:rsidR="00CF0303">
        <w:rPr/>
        <w:t xml:space="preserve">Step </w:t>
      </w:r>
      <w:r w:rsidR="009F37E6">
        <w:rPr/>
        <w:t>8</w:t>
      </w:r>
      <w:r w:rsidR="00CF0303">
        <w:rPr/>
        <w:t xml:space="preserve">. </w:t>
      </w:r>
      <w:r w:rsidR="00AC3943">
        <w:rPr/>
        <w:t>Notice Posting</w:t>
      </w:r>
      <w:bookmarkEnd w:id="445873204"/>
    </w:p>
    <w:p w:rsidR="00AC3943" w:rsidP="003E5FC0" w:rsidRDefault="00AC3943" w14:paraId="69660C92" w14:textId="77777777">
      <w:pPr>
        <w:jc w:val="both"/>
        <w:rPr>
          <w:rFonts w:ascii="Eras Medium ITC" w:hAnsi="Eras Medium ITC"/>
        </w:rPr>
      </w:pPr>
    </w:p>
    <w:p w:rsidR="00AC3943" w:rsidP="003E5FC0" w:rsidRDefault="00AC3943" w14:paraId="2E3A9B2F" w14:textId="774F512C">
      <w:pPr>
        <w:jc w:val="both"/>
        <w:rPr>
          <w:rFonts w:ascii="Eras Medium ITC" w:hAnsi="Eras Medium ITC"/>
        </w:rPr>
      </w:pPr>
      <w:r>
        <w:rPr>
          <w:rFonts w:ascii="Eras Medium ITC" w:hAnsi="Eras Medium ITC"/>
        </w:rPr>
        <w:tab/>
      </w:r>
      <w:r>
        <w:rPr>
          <w:rFonts w:ascii="Eras Medium ITC" w:hAnsi="Eras Medium ITC"/>
        </w:rPr>
        <w:t>The Greely City Clerk’s Office will provide the applicant a poster that is commonly referred to as the “Notice Poster.” The notice poster has specific information about the hearing for the liquor license and must be posted on the proposed licensed premises</w:t>
      </w:r>
      <w:r w:rsidR="00CF0303">
        <w:rPr>
          <w:rFonts w:ascii="Eras Medium ITC" w:hAnsi="Eras Medium ITC"/>
        </w:rPr>
        <w:t xml:space="preserve"> in a location where the public is able to see.  The notice poster must be posted</w:t>
      </w:r>
      <w:r>
        <w:rPr>
          <w:rFonts w:ascii="Eras Medium ITC" w:hAnsi="Eras Medium ITC"/>
        </w:rPr>
        <w:t xml:space="preserve"> for a minimum of 10 days prior the date of the hearing.  </w:t>
      </w:r>
      <w:r w:rsidR="00CF0303">
        <w:rPr>
          <w:rFonts w:ascii="Eras Medium ITC" w:hAnsi="Eras Medium ITC"/>
        </w:rPr>
        <w:t>It is suggested to post the notice poster within a day or two after you receive it.  It is your responsibility to ensure the notice poster remains in place until after the hearing. It is suggested to check the notice poster on a regular basis to ensure it is in place.</w:t>
      </w:r>
    </w:p>
    <w:p w:rsidR="00CF0303" w:rsidP="003E5FC0" w:rsidRDefault="00CF0303" w14:paraId="529D8768" w14:textId="77777777">
      <w:pPr>
        <w:jc w:val="both"/>
        <w:rPr>
          <w:rFonts w:ascii="Eras Medium ITC" w:hAnsi="Eras Medium ITC"/>
        </w:rPr>
      </w:pPr>
    </w:p>
    <w:p w:rsidR="00CF0303" w:rsidP="003E5FC0" w:rsidRDefault="00CF0303" w14:paraId="137D52B5" w14:textId="79B43EBC">
      <w:pPr>
        <w:jc w:val="both"/>
        <w:rPr>
          <w:rFonts w:ascii="Eras Medium ITC" w:hAnsi="Eras Medium ITC"/>
        </w:rPr>
      </w:pPr>
      <w:r>
        <w:rPr>
          <w:rFonts w:ascii="Eras Medium ITC" w:hAnsi="Eras Medium ITC"/>
        </w:rPr>
        <w:tab/>
      </w:r>
      <w:r>
        <w:rPr>
          <w:rFonts w:ascii="Eras Medium ITC" w:hAnsi="Eras Medium ITC"/>
        </w:rPr>
        <w:t>In addition to the poster, you will be provided with an affidavit of posting (this form must be notarized). This form and photographs of the notice poster must be submitted no later than 10 days prior to the date of the hearing.</w:t>
      </w:r>
    </w:p>
    <w:p w:rsidR="00AC3943" w:rsidP="003E5FC0" w:rsidRDefault="00AC3943" w14:paraId="7FBF21E2" w14:textId="77777777">
      <w:pPr>
        <w:jc w:val="both"/>
        <w:rPr>
          <w:rFonts w:ascii="Eras Medium ITC" w:hAnsi="Eras Medium ITC"/>
        </w:rPr>
      </w:pPr>
    </w:p>
    <w:p w:rsidR="009F37E6" w:rsidP="003E5FC0" w:rsidRDefault="009F37E6" w14:paraId="005D3EFC" w14:textId="5D86EFA7">
      <w:pPr>
        <w:jc w:val="both"/>
        <w:rPr>
          <w:rFonts w:ascii="Eras Medium ITC" w:hAnsi="Eras Medium ITC"/>
        </w:rPr>
      </w:pPr>
    </w:p>
    <w:p w:rsidRPr="003E54B2" w:rsidR="009F37E6" w:rsidP="5F67DBEB" w:rsidRDefault="009F37E6" w14:paraId="75F6B6E7" w14:textId="56D0E5AC">
      <w:pPr>
        <w:pStyle w:val="Heading2"/>
        <w:rPr>
          <w:rFonts w:ascii="Eras Medium ITC" w:hAnsi="Eras Medium ITC"/>
          <w:b w:val="1"/>
          <w:bCs w:val="1"/>
        </w:rPr>
      </w:pPr>
      <w:bookmarkStart w:name="_Toc448786630" w:id="962210163"/>
      <w:r w:rsidR="009F37E6">
        <w:rPr/>
        <w:t>Step 9</w:t>
      </w:r>
      <w:r w:rsidR="009F37E6">
        <w:rPr/>
        <w:t xml:space="preserve">.  </w:t>
      </w:r>
      <w:r w:rsidR="009F37E6">
        <w:rPr/>
        <w:t>Formal Notice</w:t>
      </w:r>
      <w:bookmarkEnd w:id="962210163"/>
    </w:p>
    <w:p w:rsidR="009F37E6" w:rsidP="003E5FC0" w:rsidRDefault="009F37E6" w14:paraId="75C1C31C" w14:textId="77777777">
      <w:pPr>
        <w:jc w:val="both"/>
        <w:rPr>
          <w:rFonts w:ascii="Eras Medium ITC" w:hAnsi="Eras Medium ITC"/>
        </w:rPr>
      </w:pPr>
    </w:p>
    <w:p w:rsidRPr="003E5FC0" w:rsidR="009F37E6" w:rsidP="003E5FC0" w:rsidRDefault="009F37E6" w14:paraId="7B080ED4" w14:textId="2A46FB47">
      <w:pPr>
        <w:jc w:val="both"/>
        <w:rPr>
          <w:rFonts w:ascii="Eras Medium ITC" w:hAnsi="Eras Medium ITC"/>
        </w:rPr>
      </w:pPr>
      <w:r>
        <w:rPr>
          <w:rFonts w:ascii="Eras Medium ITC" w:hAnsi="Eras Medium ITC"/>
        </w:rPr>
        <w:tab/>
      </w:r>
      <w:r>
        <w:rPr>
          <w:rFonts w:ascii="Eras Medium ITC" w:hAnsi="Eras Medium ITC"/>
        </w:rPr>
        <w:t xml:space="preserve">The Greeley’s City Clerk’s Office will send you a formal notice of the date and time of the hearing that will be held via livestreaming using the Zoom </w:t>
      </w:r>
      <w:r w:rsidR="00C23642">
        <w:rPr>
          <w:rFonts w:ascii="Eras Medium ITC" w:hAnsi="Eras Medium ITC"/>
        </w:rPr>
        <w:t>program</w:t>
      </w:r>
      <w:r>
        <w:rPr>
          <w:rFonts w:ascii="Eras Medium ITC" w:hAnsi="Eras Medium ITC"/>
        </w:rPr>
        <w:t>.</w:t>
      </w:r>
      <w:r w:rsidR="009325CE">
        <w:rPr>
          <w:rFonts w:ascii="Eras Medium ITC" w:hAnsi="Eras Medium ITC"/>
        </w:rPr>
        <w:t xml:space="preserve"> </w:t>
      </w:r>
      <w:r w:rsidRPr="009325CE" w:rsidR="009325CE">
        <w:rPr>
          <w:rFonts w:ascii="Eras Medium ITC" w:hAnsi="Eras Medium ITC"/>
          <w:u w:val="single"/>
        </w:rPr>
        <w:t>The hearings are not in person</w:t>
      </w:r>
      <w:r w:rsidR="009325CE">
        <w:rPr>
          <w:rFonts w:ascii="Eras Medium ITC" w:hAnsi="Eras Medium ITC"/>
        </w:rPr>
        <w:t>.</w:t>
      </w:r>
    </w:p>
    <w:p w:rsidRPr="003E5FC0" w:rsidR="003E5FC0" w:rsidP="003E5FC0" w:rsidRDefault="003E5FC0" w14:paraId="6EC7D0A2" w14:textId="77777777">
      <w:pPr>
        <w:jc w:val="both"/>
        <w:rPr>
          <w:rFonts w:ascii="Eras Medium ITC" w:hAnsi="Eras Medium ITC"/>
        </w:rPr>
      </w:pPr>
    </w:p>
    <w:p w:rsidR="00472F15" w:rsidP="008A2006" w:rsidRDefault="00472F15" w14:paraId="69BBEF2C" w14:textId="40A7738F">
      <w:pPr>
        <w:jc w:val="both"/>
        <w:rPr>
          <w:rFonts w:ascii="Eras Medium ITC" w:hAnsi="Eras Medium ITC"/>
        </w:rPr>
      </w:pPr>
    </w:p>
    <w:p w:rsidRPr="003E54B2" w:rsidR="00037547" w:rsidP="008A2006" w:rsidRDefault="003E54B2" w14:paraId="504942B1" w14:textId="16864176">
      <w:pPr>
        <w:jc w:val="both"/>
        <w:rPr>
          <w:rFonts w:ascii="Eras Medium ITC" w:hAnsi="Eras Medium ITC"/>
          <w:b w:val="1"/>
          <w:bCs w:val="1"/>
        </w:rPr>
      </w:pPr>
      <w:bookmarkStart w:name="_Toc442891635" w:id="2097024191"/>
      <w:r w:rsidRPr="13EC5510" w:rsidR="003E54B2">
        <w:rPr>
          <w:rStyle w:val="Heading2Char"/>
        </w:rPr>
        <w:t>Step 10</w:t>
      </w:r>
      <w:r w:rsidRPr="13EC5510" w:rsidR="003E54B2">
        <w:rPr>
          <w:rStyle w:val="Heading2Char"/>
        </w:rPr>
        <w:t xml:space="preserve">.  </w:t>
      </w:r>
      <w:r w:rsidRPr="13EC5510" w:rsidR="003E54B2">
        <w:rPr>
          <w:rStyle w:val="Heading2Char"/>
        </w:rPr>
        <w:t>Clerk’s Report of Findings</w:t>
      </w:r>
      <w:bookmarkEnd w:id="2097024191"/>
    </w:p>
    <w:p w:rsidR="003E54B2" w:rsidP="008A2006" w:rsidRDefault="003E54B2" w14:paraId="44BC5D24" w14:textId="77777777">
      <w:pPr>
        <w:jc w:val="both"/>
        <w:rPr>
          <w:rFonts w:ascii="Eras Medium ITC" w:hAnsi="Eras Medium ITC"/>
        </w:rPr>
      </w:pPr>
    </w:p>
    <w:p w:rsidR="003E54B2" w:rsidP="008A2006" w:rsidRDefault="003E54B2" w14:paraId="102E2415" w14:textId="69338B7E">
      <w:pPr>
        <w:jc w:val="both"/>
        <w:rPr>
          <w:rFonts w:ascii="Eras Medium ITC" w:hAnsi="Eras Medium ITC"/>
        </w:rPr>
      </w:pPr>
      <w:r>
        <w:rPr>
          <w:rFonts w:ascii="Eras Medium ITC" w:hAnsi="Eras Medium ITC"/>
        </w:rPr>
        <w:tab/>
      </w:r>
      <w:r>
        <w:rPr>
          <w:rFonts w:ascii="Eras Medium ITC" w:hAnsi="Eras Medium ITC"/>
        </w:rPr>
        <w:t>The Friday prior to the date of the hearing, the Greeley City Clerk’s Office will provide you the Report of Findings. Make sure to read this report carefully to ensure any unresolved issues can be addressed.</w:t>
      </w:r>
    </w:p>
    <w:p w:rsidR="00CC56FE" w:rsidP="008A2006" w:rsidRDefault="00CC56FE" w14:paraId="4F1EB4F9" w14:textId="77777777">
      <w:pPr>
        <w:jc w:val="both"/>
        <w:rPr>
          <w:rFonts w:ascii="Eras Medium ITC" w:hAnsi="Eras Medium ITC"/>
        </w:rPr>
      </w:pPr>
    </w:p>
    <w:p w:rsidR="00CC56FE" w:rsidP="008A2006" w:rsidRDefault="00CC56FE" w14:paraId="02FA5D64" w14:textId="77777777">
      <w:pPr>
        <w:jc w:val="both"/>
        <w:rPr>
          <w:rFonts w:ascii="Eras Medium ITC" w:hAnsi="Eras Medium ITC"/>
        </w:rPr>
      </w:pPr>
    </w:p>
    <w:p w:rsidRPr="009325CE" w:rsidR="00CC56FE" w:rsidP="008A2006" w:rsidRDefault="00CC56FE" w14:paraId="209886B4" w14:textId="5C2620FA">
      <w:pPr>
        <w:jc w:val="both"/>
        <w:rPr>
          <w:rFonts w:ascii="Eras Medium ITC" w:hAnsi="Eras Medium ITC"/>
          <w:b w:val="1"/>
          <w:bCs w:val="1"/>
        </w:rPr>
      </w:pPr>
      <w:bookmarkStart w:name="_Toc668268675" w:id="782966251"/>
      <w:r w:rsidRPr="13EC5510" w:rsidR="00CC56FE">
        <w:rPr>
          <w:rStyle w:val="Heading2Char"/>
        </w:rPr>
        <w:t>Step 11. Hearing</w:t>
      </w:r>
      <w:bookmarkEnd w:id="782966251"/>
    </w:p>
    <w:p w:rsidR="003E54B2" w:rsidP="008A2006" w:rsidRDefault="003E54B2" w14:paraId="21ED2B63" w14:textId="77777777">
      <w:pPr>
        <w:jc w:val="both"/>
        <w:rPr>
          <w:rFonts w:ascii="Eras Medium ITC" w:hAnsi="Eras Medium ITC"/>
        </w:rPr>
      </w:pPr>
    </w:p>
    <w:p w:rsidR="003E54B2" w:rsidP="008A2006" w:rsidRDefault="009325CE" w14:paraId="5CBD7976" w14:textId="481B3B5B">
      <w:pPr>
        <w:jc w:val="both"/>
        <w:rPr>
          <w:rFonts w:ascii="Eras Medium ITC" w:hAnsi="Eras Medium ITC"/>
        </w:rPr>
      </w:pPr>
      <w:r>
        <w:rPr>
          <w:rFonts w:ascii="Eras Medium ITC" w:hAnsi="Eras Medium ITC"/>
        </w:rPr>
        <w:tab/>
      </w:r>
      <w:r>
        <w:rPr>
          <w:rFonts w:ascii="Eras Medium ITC" w:hAnsi="Eras Medium ITC"/>
        </w:rPr>
        <w:t>The hearing is conducted by the Hearings Officer, who is an individual appointed by the Greeley City Council and is charged with considering all liquor-related matters. Hearings are usually scheduled for the 3</w:t>
      </w:r>
      <w:r w:rsidRPr="009325CE">
        <w:rPr>
          <w:rFonts w:ascii="Eras Medium ITC" w:hAnsi="Eras Medium ITC"/>
          <w:vertAlign w:val="superscript"/>
        </w:rPr>
        <w:t>rd</w:t>
      </w:r>
      <w:r>
        <w:rPr>
          <w:rFonts w:ascii="Eras Medium ITC" w:hAnsi="Eras Medium ITC"/>
        </w:rPr>
        <w:t xml:space="preserve"> Friday of the month at </w:t>
      </w:r>
      <w:r w:rsidR="5F5C2709">
        <w:rPr>
          <w:rFonts w:ascii="Eras Medium ITC" w:hAnsi="Eras Medium ITC"/>
        </w:rPr>
        <w:t>1</w:t>
      </w:r>
      <w:r>
        <w:rPr>
          <w:rFonts w:ascii="Eras Medium ITC" w:hAnsi="Eras Medium ITC"/>
        </w:rPr>
        <w:t xml:space="preserve">:00 </w:t>
      </w:r>
      <w:r w:rsidR="6AB8739B">
        <w:rPr>
          <w:rFonts w:ascii="Eras Medium ITC" w:hAnsi="Eras Medium ITC"/>
        </w:rPr>
        <w:t>p</w:t>
      </w:r>
      <w:r>
        <w:rPr>
          <w:rFonts w:ascii="Eras Medium ITC" w:hAnsi="Eras Medium ITC"/>
        </w:rPr>
        <w:t>.m.</w:t>
      </w:r>
    </w:p>
    <w:p w:rsidR="009325CE" w:rsidP="008A2006" w:rsidRDefault="009325CE" w14:paraId="1FD07C70" w14:textId="77777777">
      <w:pPr>
        <w:jc w:val="both"/>
        <w:rPr>
          <w:rFonts w:ascii="Eras Medium ITC" w:hAnsi="Eras Medium ITC"/>
        </w:rPr>
      </w:pPr>
    </w:p>
    <w:p w:rsidR="009325CE" w:rsidP="008A2006" w:rsidRDefault="009325CE" w14:paraId="5A2ACFEF" w14:textId="77777777">
      <w:pPr>
        <w:jc w:val="both"/>
        <w:rPr>
          <w:rFonts w:ascii="Eras Medium ITC" w:hAnsi="Eras Medium ITC"/>
        </w:rPr>
      </w:pPr>
      <w:r>
        <w:rPr>
          <w:rFonts w:ascii="Eras Medium ITC" w:hAnsi="Eras Medium ITC"/>
        </w:rPr>
        <w:tab/>
      </w:r>
      <w:r>
        <w:rPr>
          <w:rFonts w:ascii="Eras Medium ITC" w:hAnsi="Eras Medium ITC"/>
        </w:rPr>
        <w:t>During the hearing, the Greeley City Clerk’s Office will present the Report of Findings (already provided to the applicant).  This report will review the status of the application, notice posting, petitions and information from other City Departments.</w:t>
      </w:r>
    </w:p>
    <w:p w:rsidR="009325CE" w:rsidP="008A2006" w:rsidRDefault="009325CE" w14:paraId="10EF0159" w14:textId="77777777">
      <w:pPr>
        <w:jc w:val="both"/>
        <w:rPr>
          <w:rFonts w:ascii="Eras Medium ITC" w:hAnsi="Eras Medium ITC"/>
        </w:rPr>
      </w:pPr>
    </w:p>
    <w:p w:rsidR="00D12345" w:rsidP="008A2006" w:rsidRDefault="009325CE" w14:paraId="3F422EED" w14:textId="77777777">
      <w:pPr>
        <w:jc w:val="both"/>
        <w:rPr>
          <w:rFonts w:ascii="Eras Medium ITC" w:hAnsi="Eras Medium ITC"/>
        </w:rPr>
      </w:pPr>
      <w:r>
        <w:rPr>
          <w:rFonts w:ascii="Eras Medium ITC" w:hAnsi="Eras Medium ITC"/>
        </w:rPr>
        <w:tab/>
      </w:r>
      <w:r>
        <w:rPr>
          <w:rFonts w:ascii="Eras Medium ITC" w:hAnsi="Eras Medium ITC"/>
        </w:rPr>
        <w:t>The applicant, manager or representative can respond to any issues</w:t>
      </w:r>
      <w:r w:rsidR="00D12345">
        <w:rPr>
          <w:rFonts w:ascii="Eras Medium ITC" w:hAnsi="Eras Medium ITC"/>
        </w:rPr>
        <w:t xml:space="preserve"> or concerns presented during the hearing.  The applicant should then be prepared to provide the following information (but is not limited to):</w:t>
      </w:r>
    </w:p>
    <w:p w:rsidR="00D12345" w:rsidP="008A2006" w:rsidRDefault="00D12345" w14:paraId="032EE7D8" w14:textId="77777777">
      <w:pPr>
        <w:jc w:val="both"/>
        <w:rPr>
          <w:rFonts w:ascii="Eras Medium ITC" w:hAnsi="Eras Medium ITC"/>
        </w:rPr>
      </w:pPr>
    </w:p>
    <w:p w:rsidRPr="00D12345" w:rsidR="00D12345" w:rsidP="00D12345" w:rsidRDefault="00D12345" w14:paraId="1560B0D0" w14:textId="030078BA">
      <w:pPr>
        <w:pStyle w:val="ListParagraph"/>
        <w:numPr>
          <w:ilvl w:val="0"/>
          <w:numId w:val="7"/>
        </w:numPr>
        <w:jc w:val="both"/>
        <w:rPr>
          <w:rFonts w:ascii="Eras Medium ITC" w:hAnsi="Eras Medium ITC"/>
        </w:rPr>
      </w:pPr>
      <w:r w:rsidRPr="00D12345">
        <w:rPr>
          <w:rFonts w:ascii="Eras Medium ITC" w:hAnsi="Eras Medium ITC"/>
        </w:rPr>
        <w:t>Past experience of the applicant and/or the proposed manager in charge of day-to-day operations</w:t>
      </w:r>
    </w:p>
    <w:p w:rsidRPr="00D12345" w:rsidR="00D12345" w:rsidP="00D12345" w:rsidRDefault="00D12345" w14:paraId="396BC5E6" w14:textId="77777777">
      <w:pPr>
        <w:pStyle w:val="ListParagraph"/>
        <w:numPr>
          <w:ilvl w:val="0"/>
          <w:numId w:val="7"/>
        </w:numPr>
        <w:jc w:val="both"/>
        <w:rPr>
          <w:rFonts w:ascii="Eras Medium ITC" w:hAnsi="Eras Medium ITC"/>
        </w:rPr>
      </w:pPr>
      <w:r w:rsidRPr="00D12345">
        <w:rPr>
          <w:rFonts w:ascii="Eras Medium ITC" w:hAnsi="Eras Medium ITC"/>
        </w:rPr>
        <w:t>Financial ownership of license</w:t>
      </w:r>
    </w:p>
    <w:p w:rsidRPr="00D12345" w:rsidR="00D12345" w:rsidP="00D12345" w:rsidRDefault="00D12345" w14:paraId="7693DF95" w14:textId="77777777">
      <w:pPr>
        <w:pStyle w:val="ListParagraph"/>
        <w:numPr>
          <w:ilvl w:val="0"/>
          <w:numId w:val="7"/>
        </w:numPr>
        <w:jc w:val="both"/>
        <w:rPr>
          <w:rFonts w:ascii="Eras Medium ITC" w:hAnsi="Eras Medium ITC"/>
        </w:rPr>
      </w:pPr>
      <w:r w:rsidRPr="00D12345">
        <w:rPr>
          <w:rFonts w:ascii="Eras Medium ITC" w:hAnsi="Eras Medium ITC"/>
        </w:rPr>
        <w:t>Description of the business model</w:t>
      </w:r>
    </w:p>
    <w:p w:rsidRPr="00D12345" w:rsidR="00D12345" w:rsidP="00D12345" w:rsidRDefault="00D12345" w14:paraId="21F5432D" w14:textId="77777777">
      <w:pPr>
        <w:pStyle w:val="ListParagraph"/>
        <w:numPr>
          <w:ilvl w:val="0"/>
          <w:numId w:val="7"/>
        </w:numPr>
        <w:jc w:val="both"/>
        <w:rPr>
          <w:rFonts w:ascii="Eras Medium ITC" w:hAnsi="Eras Medium ITC"/>
        </w:rPr>
      </w:pPr>
      <w:r w:rsidRPr="00D12345">
        <w:rPr>
          <w:rFonts w:ascii="Eras Medium ITC" w:hAnsi="Eras Medium ITC"/>
        </w:rPr>
        <w:t>Number of expected employees</w:t>
      </w:r>
    </w:p>
    <w:p w:rsidRPr="00D12345" w:rsidR="00D12345" w:rsidP="00D12345" w:rsidRDefault="00D12345" w14:paraId="591EEC7D" w14:textId="3E7F0AAE">
      <w:pPr>
        <w:pStyle w:val="ListParagraph"/>
        <w:numPr>
          <w:ilvl w:val="0"/>
          <w:numId w:val="7"/>
        </w:numPr>
        <w:jc w:val="both"/>
        <w:rPr>
          <w:rFonts w:ascii="Eras Medium ITC" w:hAnsi="Eras Medium ITC"/>
        </w:rPr>
      </w:pPr>
      <w:r w:rsidRPr="00D12345">
        <w:rPr>
          <w:rFonts w:ascii="Eras Medium ITC" w:hAnsi="Eras Medium ITC"/>
        </w:rPr>
        <w:t xml:space="preserve">Entertainment (live, DJ, </w:t>
      </w:r>
      <w:r w:rsidRPr="00D12345" w:rsidR="00014710">
        <w:rPr>
          <w:rFonts w:ascii="Eras Medium ITC" w:hAnsi="Eras Medium ITC"/>
        </w:rPr>
        <w:t>etc.</w:t>
      </w:r>
      <w:r w:rsidRPr="00D12345">
        <w:rPr>
          <w:rFonts w:ascii="Eras Medium ITC" w:hAnsi="Eras Medium ITC"/>
        </w:rPr>
        <w:t>)</w:t>
      </w:r>
    </w:p>
    <w:p w:rsidRPr="00D12345" w:rsidR="00D12345" w:rsidP="00D12345" w:rsidRDefault="00D12345" w14:paraId="12635AC5" w14:textId="77777777">
      <w:pPr>
        <w:pStyle w:val="ListParagraph"/>
        <w:numPr>
          <w:ilvl w:val="0"/>
          <w:numId w:val="7"/>
        </w:numPr>
        <w:jc w:val="both"/>
        <w:rPr>
          <w:rFonts w:ascii="Eras Medium ITC" w:hAnsi="Eras Medium ITC"/>
        </w:rPr>
      </w:pPr>
      <w:r w:rsidRPr="00D12345">
        <w:rPr>
          <w:rFonts w:ascii="Eras Medium ITC" w:hAnsi="Eras Medium ITC"/>
        </w:rPr>
        <w:t>Days and hours of operation</w:t>
      </w:r>
    </w:p>
    <w:p w:rsidRPr="00D12345" w:rsidR="00D12345" w:rsidP="00D12345" w:rsidRDefault="00D12345" w14:paraId="089DE580" w14:textId="77777777">
      <w:pPr>
        <w:pStyle w:val="ListParagraph"/>
        <w:numPr>
          <w:ilvl w:val="0"/>
          <w:numId w:val="7"/>
        </w:numPr>
        <w:jc w:val="both"/>
        <w:rPr>
          <w:rFonts w:ascii="Eras Medium ITC" w:hAnsi="Eras Medium ITC"/>
        </w:rPr>
      </w:pPr>
      <w:r w:rsidRPr="00D12345">
        <w:rPr>
          <w:rFonts w:ascii="Eras Medium ITC" w:hAnsi="Eras Medium ITC"/>
        </w:rPr>
        <w:t>Training for staff</w:t>
      </w:r>
    </w:p>
    <w:p w:rsidRPr="00D12345" w:rsidR="00D12345" w:rsidP="00D12345" w:rsidRDefault="00D12345" w14:paraId="2C7A203D" w14:textId="77777777">
      <w:pPr>
        <w:pStyle w:val="ListParagraph"/>
        <w:numPr>
          <w:ilvl w:val="0"/>
          <w:numId w:val="7"/>
        </w:numPr>
        <w:jc w:val="both"/>
        <w:rPr>
          <w:rFonts w:ascii="Eras Medium ITC" w:hAnsi="Eras Medium ITC"/>
        </w:rPr>
      </w:pPr>
      <w:r w:rsidRPr="00D12345">
        <w:rPr>
          <w:rFonts w:ascii="Eras Medium ITC" w:hAnsi="Eras Medium ITC"/>
        </w:rPr>
        <w:t>Security plans</w:t>
      </w:r>
    </w:p>
    <w:p w:rsidRPr="00D12345" w:rsidR="00D12345" w:rsidP="00D12345" w:rsidRDefault="00D12345" w14:paraId="64339B99" w14:textId="77777777">
      <w:pPr>
        <w:pStyle w:val="ListParagraph"/>
        <w:numPr>
          <w:ilvl w:val="0"/>
          <w:numId w:val="7"/>
        </w:numPr>
        <w:jc w:val="both"/>
        <w:rPr>
          <w:rFonts w:ascii="Eras Medium ITC" w:hAnsi="Eras Medium ITC"/>
        </w:rPr>
      </w:pPr>
      <w:r w:rsidRPr="00D12345">
        <w:rPr>
          <w:rFonts w:ascii="Eras Medium ITC" w:hAnsi="Eras Medium ITC"/>
        </w:rPr>
        <w:t>Policies and procedures concerning the safe and legal sale of alcohol including policies on checking identification, sale to minors or visibly intoxicated persons</w:t>
      </w:r>
    </w:p>
    <w:p w:rsidR="00D12345" w:rsidP="00D12345" w:rsidRDefault="00D12345" w14:paraId="2AE53BD0" w14:textId="62557895">
      <w:pPr>
        <w:pStyle w:val="ListParagraph"/>
        <w:numPr>
          <w:ilvl w:val="0"/>
          <w:numId w:val="7"/>
        </w:numPr>
        <w:jc w:val="both"/>
        <w:rPr>
          <w:rFonts w:ascii="Eras Medium ITC" w:hAnsi="Eras Medium ITC"/>
        </w:rPr>
      </w:pPr>
      <w:r w:rsidRPr="00D12345">
        <w:rPr>
          <w:rFonts w:ascii="Eras Medium ITC" w:hAnsi="Eras Medium ITC"/>
        </w:rPr>
        <w:t>Evidence regarding the reasonable requirements and the desires of the inhabitants of the neighborhood for the proposed license location</w:t>
      </w:r>
      <w:r>
        <w:rPr>
          <w:rFonts w:ascii="Eras Medium ITC" w:hAnsi="Eras Medium ITC"/>
        </w:rPr>
        <w:t>.  This is providing through testimony from the applicant or company that conducted the petitioning.</w:t>
      </w:r>
    </w:p>
    <w:p w:rsidR="00D12345" w:rsidP="00D12345" w:rsidRDefault="00D12345" w14:paraId="09DB646B" w14:textId="77777777">
      <w:pPr>
        <w:jc w:val="both"/>
        <w:rPr>
          <w:rFonts w:ascii="Eras Medium ITC" w:hAnsi="Eras Medium ITC"/>
        </w:rPr>
      </w:pPr>
    </w:p>
    <w:p w:rsidR="00BF0A95" w:rsidP="00BF0A95" w:rsidRDefault="00A36AF7" w14:paraId="6861A19D" w14:textId="57478BBE">
      <w:pPr>
        <w:ind w:firstLine="720"/>
        <w:jc w:val="both"/>
        <w:rPr>
          <w:rFonts w:ascii="Eras Medium ITC" w:hAnsi="Eras Medium ITC"/>
        </w:rPr>
      </w:pPr>
      <w:r>
        <w:rPr>
          <w:rFonts w:ascii="Eras Medium ITC" w:hAnsi="Eras Medium ITC"/>
        </w:rPr>
        <w:t xml:space="preserve">The Hearing Officer may also </w:t>
      </w:r>
      <w:r w:rsidR="00BF0A95">
        <w:rPr>
          <w:rFonts w:ascii="Eras Medium ITC" w:hAnsi="Eras Medium ITC"/>
        </w:rPr>
        <w:t>ask questions of the applicant beyond the information above that is related to the application.</w:t>
      </w:r>
    </w:p>
    <w:p w:rsidR="0019503F" w:rsidP="0019503F" w:rsidRDefault="0019503F" w14:paraId="37B7069B" w14:textId="77777777">
      <w:pPr>
        <w:jc w:val="both"/>
        <w:rPr>
          <w:rFonts w:ascii="Eras Medium ITC" w:hAnsi="Eras Medium ITC"/>
        </w:rPr>
      </w:pPr>
    </w:p>
    <w:p w:rsidR="0019503F" w:rsidP="0019503F" w:rsidRDefault="0019503F" w14:paraId="174A3A6B" w14:textId="031DF79F">
      <w:pPr>
        <w:jc w:val="both"/>
        <w:rPr>
          <w:rFonts w:ascii="Eras Medium ITC" w:hAnsi="Eras Medium ITC"/>
        </w:rPr>
      </w:pPr>
      <w:r>
        <w:rPr>
          <w:rFonts w:ascii="Eras Medium ITC" w:hAnsi="Eras Medium ITC"/>
        </w:rPr>
        <w:tab/>
      </w:r>
      <w:r>
        <w:rPr>
          <w:rFonts w:ascii="Eras Medium ITC" w:hAnsi="Eras Medium ITC"/>
        </w:rPr>
        <w:t xml:space="preserve">The Greeley City Attorney’s Office </w:t>
      </w:r>
      <w:r w:rsidR="000C3671">
        <w:rPr>
          <w:rFonts w:ascii="Eras Medium ITC" w:hAnsi="Eras Medium ITC"/>
        </w:rPr>
        <w:t xml:space="preserve">is the entity that represents the City </w:t>
      </w:r>
      <w:r w:rsidR="0048722A">
        <w:rPr>
          <w:rFonts w:ascii="Eras Medium ITC" w:hAnsi="Eras Medium ITC"/>
        </w:rPr>
        <w:t xml:space="preserve">of Greeley </w:t>
      </w:r>
      <w:r w:rsidR="000C3671">
        <w:rPr>
          <w:rFonts w:ascii="Eras Medium ITC" w:hAnsi="Eras Medium ITC"/>
        </w:rPr>
        <w:t xml:space="preserve">for all liquor license issues and </w:t>
      </w:r>
      <w:r w:rsidR="00832B6C">
        <w:rPr>
          <w:rFonts w:ascii="Eras Medium ITC" w:hAnsi="Eras Medium ITC"/>
        </w:rPr>
        <w:t xml:space="preserve">can present evidence at the hearing.  They also </w:t>
      </w:r>
      <w:r w:rsidR="00DA0827">
        <w:rPr>
          <w:rFonts w:ascii="Eras Medium ITC" w:hAnsi="Eras Medium ITC"/>
        </w:rPr>
        <w:t>may or may not have questions for the applicant.</w:t>
      </w:r>
      <w:r w:rsidR="00832B6C">
        <w:rPr>
          <w:rFonts w:ascii="Eras Medium ITC" w:hAnsi="Eras Medium ITC"/>
        </w:rPr>
        <w:t xml:space="preserve"> </w:t>
      </w:r>
    </w:p>
    <w:p w:rsidR="00BF0A95" w:rsidP="00BF0A95" w:rsidRDefault="00BF0A95" w14:paraId="40E2D47A" w14:textId="77777777">
      <w:pPr>
        <w:jc w:val="both"/>
        <w:rPr>
          <w:rFonts w:ascii="Eras Medium ITC" w:hAnsi="Eras Medium ITC"/>
        </w:rPr>
      </w:pPr>
    </w:p>
    <w:p w:rsidR="00BF0A95" w:rsidP="00BF0A95" w:rsidRDefault="00BF0A95" w14:paraId="7B88F5BC" w14:textId="245D7271">
      <w:pPr>
        <w:jc w:val="both"/>
        <w:rPr>
          <w:rFonts w:ascii="Eras Medium ITC" w:hAnsi="Eras Medium ITC"/>
        </w:rPr>
      </w:pPr>
      <w:r>
        <w:rPr>
          <w:rFonts w:ascii="Eras Medium ITC" w:hAnsi="Eras Medium ITC"/>
        </w:rPr>
        <w:tab/>
      </w:r>
      <w:r w:rsidR="00EF7A40">
        <w:rPr>
          <w:rFonts w:ascii="Eras Medium ITC" w:hAnsi="Eras Medium ITC"/>
        </w:rPr>
        <w:t>At the end of the hearing, the Hearing Officer has 4 options: (1) approve the license, (2) approve the license with conditions, (3) deny the license, (4) continue the matter to a future hearing.</w:t>
      </w:r>
    </w:p>
    <w:p w:rsidR="00EF7A40" w:rsidP="00BF0A95" w:rsidRDefault="00EF7A40" w14:paraId="02FEA49C" w14:textId="77777777">
      <w:pPr>
        <w:jc w:val="both"/>
        <w:rPr>
          <w:rFonts w:ascii="Eras Medium ITC" w:hAnsi="Eras Medium ITC"/>
        </w:rPr>
      </w:pPr>
    </w:p>
    <w:p w:rsidR="00832B6C" w:rsidP="00BF0A95" w:rsidRDefault="00832B6C" w14:paraId="37CFB488" w14:textId="77777777">
      <w:pPr>
        <w:jc w:val="both"/>
        <w:rPr>
          <w:rFonts w:ascii="Eras Medium ITC" w:hAnsi="Eras Medium ITC"/>
        </w:rPr>
      </w:pPr>
    </w:p>
    <w:p w:rsidRPr="00832B6C" w:rsidR="00832B6C" w:rsidP="00BF0A95" w:rsidRDefault="00832B6C" w14:paraId="3E04D2CF" w14:textId="59FADCE2">
      <w:pPr>
        <w:jc w:val="both"/>
        <w:rPr>
          <w:rFonts w:ascii="Eras Medium ITC" w:hAnsi="Eras Medium ITC"/>
          <w:b w:val="1"/>
          <w:bCs w:val="1"/>
        </w:rPr>
      </w:pPr>
      <w:bookmarkStart w:name="_Toc720694087" w:id="921740645"/>
      <w:r w:rsidRPr="13EC5510" w:rsidR="00832B6C">
        <w:rPr>
          <w:rStyle w:val="Heading2Char"/>
        </w:rPr>
        <w:t>Step 12. Approval</w:t>
      </w:r>
      <w:bookmarkEnd w:id="921740645"/>
    </w:p>
    <w:p w:rsidR="009325CE" w:rsidP="008A2006" w:rsidRDefault="009325CE" w14:paraId="414BAF76" w14:textId="5FED446E">
      <w:pPr>
        <w:jc w:val="both"/>
        <w:rPr>
          <w:rFonts w:ascii="Eras Medium ITC" w:hAnsi="Eras Medium ITC"/>
        </w:rPr>
      </w:pPr>
    </w:p>
    <w:p w:rsidR="00832B6C" w:rsidP="008A2006" w:rsidRDefault="00832B6C" w14:paraId="092C00EC" w14:textId="7B03C072">
      <w:pPr>
        <w:jc w:val="both"/>
        <w:rPr>
          <w:rFonts w:ascii="Eras Medium ITC" w:hAnsi="Eras Medium ITC"/>
        </w:rPr>
      </w:pPr>
      <w:r>
        <w:rPr>
          <w:rFonts w:ascii="Eras Medium ITC" w:hAnsi="Eras Medium ITC"/>
        </w:rPr>
        <w:tab/>
      </w:r>
      <w:r>
        <w:rPr>
          <w:rFonts w:ascii="Eras Medium ITC" w:hAnsi="Eras Medium ITC"/>
        </w:rPr>
        <w:t>If your license is approved</w:t>
      </w:r>
      <w:r w:rsidR="00185942">
        <w:rPr>
          <w:rFonts w:ascii="Eras Medium ITC" w:hAnsi="Eras Medium ITC"/>
        </w:rPr>
        <w:t>, the Greeley City Clerk’s Office will communicate any conditions the Hearing Officer has put on the license</w:t>
      </w:r>
      <w:r w:rsidR="00D43350">
        <w:rPr>
          <w:rFonts w:ascii="Eras Medium ITC" w:hAnsi="Eras Medium ITC"/>
        </w:rPr>
        <w:t xml:space="preserve"> in order to resolve them.</w:t>
      </w:r>
    </w:p>
    <w:p w:rsidR="00D43350" w:rsidP="008A2006" w:rsidRDefault="00D43350" w14:paraId="0A828410" w14:textId="77777777">
      <w:pPr>
        <w:jc w:val="both"/>
        <w:rPr>
          <w:rFonts w:ascii="Eras Medium ITC" w:hAnsi="Eras Medium ITC"/>
        </w:rPr>
      </w:pPr>
    </w:p>
    <w:p w:rsidR="00D43350" w:rsidP="008A2006" w:rsidRDefault="00D43350" w14:paraId="47260B4F" w14:textId="622C8B10">
      <w:pPr>
        <w:jc w:val="both"/>
        <w:rPr>
          <w:rFonts w:ascii="Eras Medium ITC" w:hAnsi="Eras Medium ITC"/>
        </w:rPr>
      </w:pPr>
      <w:r>
        <w:rPr>
          <w:rFonts w:ascii="Eras Medium ITC" w:hAnsi="Eras Medium ITC"/>
        </w:rPr>
        <w:tab/>
      </w:r>
      <w:r>
        <w:rPr>
          <w:rFonts w:ascii="Eras Medium ITC" w:hAnsi="Eras Medium ITC"/>
        </w:rPr>
        <w:t>The Greeley City Clerk’s Office will send the approval to the Liquor Enforcement Division for State approval.</w:t>
      </w:r>
    </w:p>
    <w:p w:rsidR="00CD5603" w:rsidP="008A2006" w:rsidRDefault="00CD5603" w14:paraId="6FE4DC08" w14:textId="77777777">
      <w:pPr>
        <w:jc w:val="both"/>
        <w:rPr>
          <w:rFonts w:ascii="Eras Medium ITC" w:hAnsi="Eras Medium ITC"/>
        </w:rPr>
      </w:pPr>
    </w:p>
    <w:p w:rsidR="00CD5603" w:rsidP="008A2006" w:rsidRDefault="00CD5603" w14:paraId="7E055CA4" w14:textId="779E33EF">
      <w:pPr>
        <w:jc w:val="both"/>
        <w:rPr>
          <w:rFonts w:ascii="Eras Medium ITC" w:hAnsi="Eras Medium ITC"/>
        </w:rPr>
      </w:pPr>
      <w:r>
        <w:rPr>
          <w:rFonts w:ascii="Eras Medium ITC" w:hAnsi="Eras Medium ITC"/>
        </w:rPr>
        <w:tab/>
      </w:r>
      <w:r>
        <w:rPr>
          <w:rFonts w:ascii="Eras Medium ITC" w:hAnsi="Eras Medium ITC"/>
        </w:rPr>
        <w:t xml:space="preserve">Once the State approves the license, the Greeley City Clerk’s Office will </w:t>
      </w:r>
      <w:r w:rsidR="003C5E82">
        <w:rPr>
          <w:rFonts w:ascii="Eras Medium ITC" w:hAnsi="Eras Medium ITC"/>
        </w:rPr>
        <w:t xml:space="preserve">send notification to the applicant. The applicant is responsible for ensuring all building codes </w:t>
      </w:r>
      <w:r w:rsidR="00EC47A4">
        <w:rPr>
          <w:rFonts w:ascii="Eras Medium ITC" w:hAnsi="Eras Medium ITC"/>
        </w:rPr>
        <w:t>and other requirements are completed</w:t>
      </w:r>
      <w:r w:rsidR="0000779A">
        <w:rPr>
          <w:rFonts w:ascii="Eras Medium ITC" w:hAnsi="Eras Medium ITC"/>
        </w:rPr>
        <w:t>. The applicant must contact the Greeley Police Department to schedule a final inspection.</w:t>
      </w:r>
    </w:p>
    <w:p w:rsidR="00DE45D8" w:rsidP="008A2006" w:rsidRDefault="00DE45D8" w14:paraId="21672B05" w14:textId="77777777">
      <w:pPr>
        <w:jc w:val="both"/>
        <w:rPr>
          <w:rFonts w:ascii="Eras Medium ITC" w:hAnsi="Eras Medium ITC"/>
        </w:rPr>
      </w:pPr>
    </w:p>
    <w:p w:rsidR="00DE45D8" w:rsidP="008A2006" w:rsidRDefault="00DE45D8" w14:paraId="69FD1FB2" w14:textId="33AB3895">
      <w:pPr>
        <w:jc w:val="both"/>
        <w:rPr>
          <w:rFonts w:ascii="Eras Medium ITC" w:hAnsi="Eras Medium ITC"/>
        </w:rPr>
      </w:pPr>
      <w:r>
        <w:rPr>
          <w:rFonts w:ascii="Eras Medium ITC" w:hAnsi="Eras Medium ITC"/>
        </w:rPr>
        <w:tab/>
      </w:r>
      <w:r>
        <w:rPr>
          <w:rFonts w:ascii="Eras Medium ITC" w:hAnsi="Eras Medium ITC"/>
        </w:rPr>
        <w:t>Once the inspection is completed and approved, the Greeley City Clerk’s Office will issue the State and City Liquor Licenses to the applicant</w:t>
      </w:r>
      <w:r w:rsidR="00304580">
        <w:rPr>
          <w:rFonts w:ascii="Eras Medium ITC" w:hAnsi="Eras Medium ITC"/>
        </w:rPr>
        <w:t xml:space="preserve"> (via email, USPS or the applicant can pick them up from the Greeley City Clerk’s Office in person).</w:t>
      </w:r>
    </w:p>
    <w:p w:rsidR="00CD6633" w:rsidRDefault="00CD6633" w14:paraId="208FDCAA" w14:textId="1EAF8F72">
      <w:pPr>
        <w:rPr>
          <w:rFonts w:ascii="Eras Medium ITC" w:hAnsi="Eras Medium ITC"/>
        </w:rPr>
      </w:pPr>
      <w:r>
        <w:rPr>
          <w:rFonts w:ascii="Eras Medium ITC" w:hAnsi="Eras Medium ITC"/>
        </w:rPr>
        <w:br w:type="page"/>
      </w:r>
    </w:p>
    <w:p w:rsidRPr="00AD3A7E" w:rsidR="00AD3A7E" w:rsidP="0CF9192F" w:rsidRDefault="00AD3A7E" w14:paraId="543E3AAA" w14:textId="41093619">
      <w:pPr>
        <w:pStyle w:val="Heading1"/>
        <w:jc w:val="center"/>
        <w:rPr>
          <w:rFonts w:ascii="Eras Medium ITC" w:hAnsi="Eras Medium ITC"/>
          <w:b w:val="1"/>
          <w:bCs w:val="1"/>
          <w:color w:val="auto"/>
          <w:sz w:val="28"/>
          <w:szCs w:val="28"/>
        </w:rPr>
      </w:pPr>
      <w:bookmarkStart w:name="_Appendix" w:id="36"/>
      <w:bookmarkEnd w:id="36"/>
      <w:bookmarkStart w:name="_Toc1564738690" w:id="1341516616"/>
      <w:r w:rsidRPr="13EC5510" w:rsidR="00AD3A7E">
        <w:rPr>
          <w:rFonts w:ascii="Eras Medium ITC" w:hAnsi="Eras Medium ITC"/>
          <w:b w:val="1"/>
          <w:bCs w:val="1"/>
          <w:color w:val="auto"/>
          <w:sz w:val="28"/>
          <w:szCs w:val="28"/>
        </w:rPr>
        <w:t>Appendix</w:t>
      </w:r>
      <w:bookmarkEnd w:id="1341516616"/>
    </w:p>
    <w:p w:rsidR="00B735DF" w:rsidP="00B735DF" w:rsidRDefault="00B735DF" w14:paraId="78365098" w14:textId="77777777">
      <w:pPr>
        <w:jc w:val="center"/>
        <w:rPr>
          <w:rFonts w:ascii="Amasis MT Pro Medium" w:hAnsi="Amasis MT Pro Medium"/>
          <w:b/>
          <w:bCs/>
          <w:sz w:val="36"/>
          <w:szCs w:val="36"/>
        </w:rPr>
      </w:pPr>
      <w:r>
        <w:rPr>
          <w:rFonts w:ascii="Amasis MT Pro Medium" w:hAnsi="Amasis MT Pro Medium"/>
          <w:b/>
          <w:bCs/>
          <w:noProof/>
          <w:sz w:val="36"/>
          <w:szCs w:val="36"/>
        </w:rPr>
        <w:drawing>
          <wp:inline distT="0" distB="0" distL="0" distR="0" wp14:anchorId="2548D36B" wp14:editId="5F53E789">
            <wp:extent cx="5486400" cy="3200400"/>
            <wp:effectExtent l="19050" t="0" r="38100" b="0"/>
            <wp:docPr id="1385449652" name="Diagram 1" descr="Flow chart of processes.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r w:rsidRPr="008360B6">
        <w:rPr>
          <w:rFonts w:ascii="Amasis MT Pro Medium" w:hAnsi="Amasis MT Pro Medium"/>
          <w:b/>
          <w:bCs/>
          <w:sz w:val="36"/>
          <w:szCs w:val="36"/>
        </w:rPr>
        <w:t>City of Greeley Liquor License Timeline</w:t>
      </w:r>
    </w:p>
    <w:p w:rsidR="00B735DF" w:rsidP="00B735DF" w:rsidRDefault="00B735DF" w14:paraId="56BEE01D" w14:textId="77777777">
      <w:pPr>
        <w:rPr>
          <w:rFonts w:ascii="Amasis MT Pro Medium" w:hAnsi="Amasis MT Pro Medium"/>
        </w:rPr>
      </w:pPr>
    </w:p>
    <w:p w:rsidRPr="00AD3A7E" w:rsidR="00B735DF" w:rsidP="00B735DF" w:rsidRDefault="00B735DF" w14:paraId="73A88CFA" w14:textId="77777777">
      <w:pPr>
        <w:pStyle w:val="ListParagraph"/>
        <w:numPr>
          <w:ilvl w:val="0"/>
          <w:numId w:val="8"/>
        </w:numPr>
        <w:spacing w:after="160" w:line="259" w:lineRule="auto"/>
        <w:rPr>
          <w:rFonts w:ascii="Amasis MT Pro Medium" w:hAnsi="Amasis MT Pro Medium"/>
          <w:sz w:val="22"/>
          <w:szCs w:val="22"/>
        </w:rPr>
      </w:pPr>
      <w:r w:rsidRPr="00AD3A7E">
        <w:rPr>
          <w:rFonts w:ascii="Amasis MT Pro Medium" w:hAnsi="Amasis MT Pro Medium"/>
          <w:sz w:val="22"/>
          <w:szCs w:val="22"/>
        </w:rPr>
        <w:t>Acceptance of Liquor License Application (2-3 days processing)</w:t>
      </w:r>
    </w:p>
    <w:p w:rsidRPr="00AD3A7E" w:rsidR="00B735DF" w:rsidP="00B735DF" w:rsidRDefault="00B735DF" w14:paraId="243547DC" w14:textId="13E3CE76">
      <w:pPr>
        <w:pStyle w:val="ListParagraph"/>
        <w:numPr>
          <w:ilvl w:val="0"/>
          <w:numId w:val="8"/>
        </w:numPr>
        <w:spacing w:after="160" w:line="259" w:lineRule="auto"/>
        <w:rPr>
          <w:rFonts w:ascii="Amasis MT Pro Medium" w:hAnsi="Amasis MT Pro Medium"/>
          <w:sz w:val="22"/>
          <w:szCs w:val="22"/>
        </w:rPr>
      </w:pPr>
      <w:r w:rsidRPr="00AD3A7E">
        <w:rPr>
          <w:rFonts w:ascii="Amasis MT Pro Medium" w:hAnsi="Amasis MT Pro Medium"/>
          <w:sz w:val="22"/>
          <w:szCs w:val="22"/>
        </w:rPr>
        <w:t>Entry to Administrative Review Team (ART) process (10 days processing minimum). Review findings will be provided by email to applicant. Issues such as incomplete lease agreements, incomplete Individual History Reports, failure to submit fingerprints, or inaccurate business documents can delay this process.</w:t>
      </w:r>
    </w:p>
    <w:p w:rsidRPr="00AD3A7E" w:rsidR="00B735DF" w:rsidP="00B735DF" w:rsidRDefault="00B735DF" w14:paraId="2B129246" w14:textId="77777777">
      <w:pPr>
        <w:pStyle w:val="ListParagraph"/>
        <w:numPr>
          <w:ilvl w:val="0"/>
          <w:numId w:val="8"/>
        </w:numPr>
        <w:spacing w:after="160" w:line="259" w:lineRule="auto"/>
        <w:rPr>
          <w:rFonts w:ascii="Amasis MT Pro Medium" w:hAnsi="Amasis MT Pro Medium"/>
          <w:sz w:val="22"/>
          <w:szCs w:val="22"/>
        </w:rPr>
      </w:pPr>
      <w:r w:rsidRPr="00AD3A7E">
        <w:rPr>
          <w:rFonts w:ascii="Amasis MT Pro Medium" w:hAnsi="Amasis MT Pro Medium"/>
          <w:sz w:val="22"/>
          <w:szCs w:val="22"/>
        </w:rPr>
        <w:t>ART approval completed</w:t>
      </w:r>
    </w:p>
    <w:p w:rsidRPr="00AD3A7E" w:rsidR="00B735DF" w:rsidP="00B735DF" w:rsidRDefault="00B735DF" w14:paraId="0282489F" w14:textId="6407638A">
      <w:pPr>
        <w:pStyle w:val="ListParagraph"/>
        <w:numPr>
          <w:ilvl w:val="0"/>
          <w:numId w:val="8"/>
        </w:numPr>
        <w:spacing w:after="160" w:line="259" w:lineRule="auto"/>
        <w:rPr>
          <w:rFonts w:ascii="Amasis MT Pro Medium" w:hAnsi="Amasis MT Pro Medium"/>
          <w:sz w:val="22"/>
          <w:szCs w:val="22"/>
        </w:rPr>
      </w:pPr>
      <w:r w:rsidRPr="00AD3A7E">
        <w:rPr>
          <w:rFonts w:ascii="Amasis MT Pro Medium" w:hAnsi="Amasis MT Pro Medium"/>
          <w:sz w:val="22"/>
          <w:szCs w:val="22"/>
        </w:rPr>
        <w:t>Petition and Hearing Notice provided – (Notice must be posted 10 days before hearing). Additional instructions w</w:t>
      </w:r>
      <w:r w:rsidR="00DF6F9B">
        <w:rPr>
          <w:rFonts w:ascii="Amasis MT Pro Medium" w:hAnsi="Amasis MT Pro Medium"/>
          <w:sz w:val="22"/>
          <w:szCs w:val="22"/>
        </w:rPr>
        <w:t xml:space="preserve"> </w:t>
      </w:r>
      <w:r w:rsidRPr="00AD3A7E">
        <w:rPr>
          <w:rFonts w:ascii="Amasis MT Pro Medium" w:hAnsi="Amasis MT Pro Medium"/>
          <w:sz w:val="22"/>
          <w:szCs w:val="22"/>
        </w:rPr>
        <w:t>ill be provided.</w:t>
      </w:r>
    </w:p>
    <w:p w:rsidRPr="00AD3A7E" w:rsidR="00B735DF" w:rsidP="00B735DF" w:rsidRDefault="00B735DF" w14:paraId="5B28B049" w14:textId="26E3DE1C">
      <w:pPr>
        <w:pStyle w:val="ListParagraph"/>
        <w:numPr>
          <w:ilvl w:val="0"/>
          <w:numId w:val="8"/>
        </w:numPr>
        <w:spacing w:after="160" w:line="259" w:lineRule="auto"/>
        <w:rPr>
          <w:rFonts w:ascii="Amasis MT Pro Medium" w:hAnsi="Amasis MT Pro Medium"/>
          <w:sz w:val="22"/>
          <w:szCs w:val="22"/>
        </w:rPr>
      </w:pPr>
      <w:r w:rsidRPr="00AD3A7E">
        <w:rPr>
          <w:rFonts w:ascii="Amasis MT Pro Medium" w:hAnsi="Amasis MT Pro Medium"/>
          <w:sz w:val="22"/>
          <w:szCs w:val="22"/>
        </w:rPr>
        <w:t>Liquor License Hearing notification – (a final Clerk’s Report of Findings will be provided, as well as an agenda). The applicant is encouraged to be prepared to address any remaining issues at the hearing for the Authority to consider. Be prepared to explain why you should be issued a license.</w:t>
      </w:r>
    </w:p>
    <w:p w:rsidRPr="00AD3A7E" w:rsidR="00B735DF" w:rsidP="00B735DF" w:rsidRDefault="00B735DF" w14:paraId="42FFC706" w14:textId="77777777">
      <w:pPr>
        <w:pStyle w:val="ListParagraph"/>
        <w:numPr>
          <w:ilvl w:val="0"/>
          <w:numId w:val="8"/>
        </w:numPr>
        <w:spacing w:after="160" w:line="259" w:lineRule="auto"/>
        <w:rPr>
          <w:rFonts w:ascii="Amasis MT Pro Medium" w:hAnsi="Amasis MT Pro Medium"/>
          <w:sz w:val="22"/>
          <w:szCs w:val="22"/>
        </w:rPr>
      </w:pPr>
      <w:r w:rsidRPr="00AD3A7E">
        <w:rPr>
          <w:rFonts w:ascii="Amasis MT Pro Medium" w:hAnsi="Amasis MT Pro Medium"/>
          <w:sz w:val="22"/>
          <w:szCs w:val="22"/>
        </w:rPr>
        <w:t>Post hearing notification – you will receive an email confirming the Authority’s decision, or continuation.</w:t>
      </w:r>
    </w:p>
    <w:p w:rsidRPr="00AD3A7E" w:rsidR="00B735DF" w:rsidP="00B735DF" w:rsidRDefault="00B735DF" w14:paraId="69830E3D" w14:textId="77777777">
      <w:pPr>
        <w:pStyle w:val="ListParagraph"/>
        <w:numPr>
          <w:ilvl w:val="0"/>
          <w:numId w:val="8"/>
        </w:numPr>
        <w:spacing w:after="160" w:line="259" w:lineRule="auto"/>
        <w:rPr>
          <w:rFonts w:ascii="Amasis MT Pro Medium" w:hAnsi="Amasis MT Pro Medium"/>
          <w:sz w:val="22"/>
          <w:szCs w:val="22"/>
        </w:rPr>
      </w:pPr>
      <w:r w:rsidRPr="00AD3A7E">
        <w:rPr>
          <w:rFonts w:ascii="Amasis MT Pro Medium" w:hAnsi="Amasis MT Pro Medium"/>
          <w:sz w:val="22"/>
          <w:szCs w:val="22"/>
        </w:rPr>
        <w:t>Obtain Certificate of Occupancy and Business License (2-3 days after construction is complete)</w:t>
      </w:r>
    </w:p>
    <w:p w:rsidRPr="00AD3A7E" w:rsidR="00B735DF" w:rsidP="00B735DF" w:rsidRDefault="00B735DF" w14:paraId="63C62AED" w14:textId="77777777">
      <w:pPr>
        <w:pStyle w:val="ListParagraph"/>
        <w:numPr>
          <w:ilvl w:val="0"/>
          <w:numId w:val="8"/>
        </w:numPr>
        <w:spacing w:after="160" w:line="259" w:lineRule="auto"/>
        <w:rPr>
          <w:rFonts w:ascii="Amasis MT Pro Medium" w:hAnsi="Amasis MT Pro Medium"/>
          <w:sz w:val="22"/>
          <w:szCs w:val="22"/>
        </w:rPr>
      </w:pPr>
      <w:r w:rsidRPr="00AD3A7E">
        <w:rPr>
          <w:rFonts w:ascii="Amasis MT Pro Medium" w:hAnsi="Amasis MT Pro Medium"/>
          <w:sz w:val="22"/>
          <w:szCs w:val="22"/>
        </w:rPr>
        <w:t>Final inspection from Liquor Enforcement (1-2 days after Certificate of Occupancy)</w:t>
      </w:r>
    </w:p>
    <w:p w:rsidRPr="00AD3A7E" w:rsidR="00B735DF" w:rsidP="008A2006" w:rsidRDefault="00B735DF" w14:paraId="23420FF6" w14:textId="529A7327">
      <w:pPr>
        <w:pStyle w:val="ListParagraph"/>
        <w:numPr>
          <w:ilvl w:val="0"/>
          <w:numId w:val="8"/>
        </w:numPr>
        <w:spacing w:after="160" w:line="259" w:lineRule="auto"/>
        <w:jc w:val="both"/>
        <w:rPr>
          <w:rFonts w:ascii="Eras Medium ITC" w:hAnsi="Eras Medium ITC"/>
          <w:sz w:val="22"/>
          <w:szCs w:val="22"/>
        </w:rPr>
      </w:pPr>
      <w:r w:rsidRPr="00AD3A7E">
        <w:rPr>
          <w:rFonts w:ascii="Amasis MT Pro Medium" w:hAnsi="Amasis MT Pro Medium"/>
          <w:sz w:val="22"/>
          <w:szCs w:val="22"/>
        </w:rPr>
        <w:t>City and State Licenses, Notice posters issued (upon notification from Greeley Police Department Liquor Enforcement)</w:t>
      </w:r>
    </w:p>
    <w:sectPr w:rsidRPr="00AD3A7E" w:rsidR="00B735DF" w:rsidSect="00834F7E">
      <w:headerReference w:type="even" r:id="rId20"/>
      <w:headerReference w:type="default" r:id="rId21"/>
      <w:footerReference w:type="even" r:id="rId22"/>
      <w:footerReference w:type="default" r:id="rId23"/>
      <w:headerReference w:type="first" r:id="rId24"/>
      <w:footerReference w:type="first" r:id="rId25"/>
      <w:pgSz w:w="12240" w:h="15840" w:orient="portrait"/>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B25E8" w:rsidP="00241DEE" w:rsidRDefault="00FB25E8" w14:paraId="7C729F3B" w14:textId="77777777">
      <w:r>
        <w:separator/>
      </w:r>
    </w:p>
  </w:endnote>
  <w:endnote w:type="continuationSeparator" w:id="0">
    <w:p w:rsidR="00FB25E8" w:rsidP="00241DEE" w:rsidRDefault="00FB25E8" w14:paraId="257FFB0D" w14:textId="77777777">
      <w:r>
        <w:continuationSeparator/>
      </w:r>
    </w:p>
  </w:endnote>
  <w:endnote w:type="continuationNotice" w:id="1">
    <w:p w:rsidR="00FB25E8" w:rsidRDefault="00FB25E8" w14:paraId="51FD92D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Eras Medium ITC">
    <w:panose1 w:val="020B0602030504020804"/>
    <w:charset w:val="00"/>
    <w:family w:val="swiss"/>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Amasis MT Pro Medium">
    <w:panose1 w:val="02040604050005020304"/>
    <w:charset w:val="00"/>
    <w:family w:val="roman"/>
    <w:pitch w:val="variable"/>
    <w:sig w:usb0="A00000AF" w:usb1="4000205B" w:usb2="00000000" w:usb3="00000000" w:csb0="00000093"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56DCB" w:rsidRDefault="00656DCB" w14:paraId="2565BB9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3681976"/>
      <w:docPartObj>
        <w:docPartGallery w:val="Page Numbers (Bottom of Page)"/>
        <w:docPartUnique/>
      </w:docPartObj>
    </w:sdtPr>
    <w:sdtEndPr>
      <w:rPr>
        <w:color w:val="747474" w:themeColor="background2" w:themeShade="80"/>
        <w:spacing w:val="60"/>
      </w:rPr>
    </w:sdtEndPr>
    <w:sdtContent>
      <w:p w:rsidR="006819D1" w:rsidRDefault="006819D1" w14:paraId="4920637B" w14:textId="63DD3C08">
        <w:pPr>
          <w:pStyle w:val="Footer"/>
          <w:pBdr>
            <w:top w:val="single" w:color="D9D9D9" w:themeColor="background1" w:themeShade="D9" w:sz="4" w:space="1"/>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95716F">
          <w:rPr>
            <w:color w:val="747474" w:themeColor="background2" w:themeShade="80"/>
            <w:spacing w:val="60"/>
          </w:rPr>
          <w:t>Page</w:t>
        </w:r>
      </w:p>
    </w:sdtContent>
  </w:sdt>
  <w:p w:rsidR="006819D1" w:rsidRDefault="006819D1" w14:paraId="6DECB2C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60DB2382" w:rsidP="60DB2382" w:rsidRDefault="00656DCB" w14:paraId="60B7FC4F" w14:textId="24036473">
    <w:pPr>
      <w:pStyle w:val="Footer"/>
    </w:pPr>
    <w:r>
      <w:rPr>
        <w:noProof/>
      </w:rPr>
      <w:drawing>
        <wp:inline distT="0" distB="0" distL="0" distR="0" wp14:anchorId="313167E5" wp14:editId="2DC46D4C">
          <wp:extent cx="5486400" cy="321237"/>
          <wp:effectExtent l="0" t="0" r="0" b="3175"/>
          <wp:docPr id="1302621824" name="Image 2" descr="Liquor Licensing City Clerk's Office 1100 10th Street Greeley, CO 80631 970-350-740 liquor.licensing@greeleygov.com  GreeleyGov.vom/city-cle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1">
                    <a:extLst>
                      <a:ext uri="{28A0092B-C50C-407E-A947-70E740481C1C}">
                        <a14:useLocalDpi xmlns:a14="http://schemas.microsoft.com/office/drawing/2010/main" val="0"/>
                      </a:ext>
                    </a:extLst>
                  </a:blip>
                  <a:stretch>
                    <a:fillRect/>
                  </a:stretch>
                </pic:blipFill>
                <pic:spPr>
                  <a:xfrm>
                    <a:off x="0" y="0"/>
                    <a:ext cx="5486400" cy="32123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B25E8" w:rsidP="00241DEE" w:rsidRDefault="00FB25E8" w14:paraId="65EDCDD3" w14:textId="77777777">
      <w:r>
        <w:separator/>
      </w:r>
    </w:p>
  </w:footnote>
  <w:footnote w:type="continuationSeparator" w:id="0">
    <w:p w:rsidR="00FB25E8" w:rsidP="00241DEE" w:rsidRDefault="00FB25E8" w14:paraId="232B5226" w14:textId="77777777">
      <w:r>
        <w:continuationSeparator/>
      </w:r>
    </w:p>
  </w:footnote>
  <w:footnote w:type="continuationNotice" w:id="1">
    <w:p w:rsidR="00FB25E8" w:rsidRDefault="00FB25E8" w14:paraId="755F8BA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56DCB" w:rsidRDefault="00656DCB" w14:paraId="41EB365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44F23" w:rsidR="00241DEE" w:rsidP="006819D1" w:rsidRDefault="006819D1" w14:paraId="6A1237BE" w14:textId="3F56AA4E">
    <w:pPr>
      <w:pStyle w:val="Header"/>
      <w:pBdr>
        <w:bottom w:val="single" w:color="D9D9D9" w:sz="4" w:space="1"/>
      </w:pBdr>
      <w:rPr>
        <w:i/>
        <w:iCs/>
        <w:sz w:val="22"/>
        <w:szCs w:val="22"/>
      </w:rPr>
    </w:pPr>
    <w:r w:rsidRPr="00944F23">
      <w:rPr>
        <w:i/>
        <w:iCs/>
        <w:sz w:val="22"/>
        <w:szCs w:val="22"/>
      </w:rPr>
      <w:t xml:space="preserve">Greeley </w:t>
    </w:r>
    <w:r w:rsidRPr="00944F23" w:rsidR="00944F23">
      <w:rPr>
        <w:i/>
        <w:iCs/>
        <w:sz w:val="22"/>
        <w:szCs w:val="22"/>
      </w:rPr>
      <w:t>Liquor License Application Guidelines</w:t>
    </w:r>
  </w:p>
  <w:p w:rsidR="00241DEE" w:rsidRDefault="00241DEE" w14:paraId="484C036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34F7E" w:rsidRDefault="00834F7E" w14:paraId="2D2BEF5E" w14:textId="0CEB22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33DA"/>
    <w:multiLevelType w:val="hybridMultilevel"/>
    <w:tmpl w:val="EA348D3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5B8055A"/>
    <w:multiLevelType w:val="hybridMultilevel"/>
    <w:tmpl w:val="1A92A7B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07C53CA4"/>
    <w:multiLevelType w:val="hybridMultilevel"/>
    <w:tmpl w:val="57F23F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17A6ECD"/>
    <w:multiLevelType w:val="hybridMultilevel"/>
    <w:tmpl w:val="F93651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7C808C8"/>
    <w:multiLevelType w:val="hybridMultilevel"/>
    <w:tmpl w:val="334C322C"/>
    <w:lvl w:ilvl="0" w:tplc="6128B396">
      <w:numFmt w:val="bullet"/>
      <w:lvlText w:val=""/>
      <w:lvlJc w:val="left"/>
      <w:pPr>
        <w:tabs>
          <w:tab w:val="num" w:pos="1440"/>
        </w:tabs>
        <w:ind w:left="1440" w:hanging="720"/>
      </w:pPr>
      <w:rPr>
        <w:rFonts w:hint="default" w:ascii="Wingdings" w:hAnsi="Wingdings" w:eastAsia="Times New Roman" w:cs="Times New Roman"/>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5" w15:restartNumberingAfterBreak="0">
    <w:nsid w:val="48077707"/>
    <w:multiLevelType w:val="hybridMultilevel"/>
    <w:tmpl w:val="39D4DB8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 w15:restartNumberingAfterBreak="0">
    <w:nsid w:val="4DC82DE0"/>
    <w:multiLevelType w:val="hybridMultilevel"/>
    <w:tmpl w:val="4398AD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37D4113"/>
    <w:multiLevelType w:val="hybridMultilevel"/>
    <w:tmpl w:val="60728FC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1042364602">
    <w:abstractNumId w:val="2"/>
  </w:num>
  <w:num w:numId="2" w16cid:durableId="95907071">
    <w:abstractNumId w:val="6"/>
  </w:num>
  <w:num w:numId="3" w16cid:durableId="1495874626">
    <w:abstractNumId w:val="0"/>
  </w:num>
  <w:num w:numId="4" w16cid:durableId="1511409826">
    <w:abstractNumId w:val="3"/>
  </w:num>
  <w:num w:numId="5" w16cid:durableId="1184058336">
    <w:abstractNumId w:val="4"/>
  </w:num>
  <w:num w:numId="6" w16cid:durableId="692071467">
    <w:abstractNumId w:val="5"/>
  </w:num>
  <w:num w:numId="7" w16cid:durableId="1544125831">
    <w:abstractNumId w:val="1"/>
  </w:num>
  <w:num w:numId="8" w16cid:durableId="2017030234">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4A8"/>
    <w:rsid w:val="00000CF2"/>
    <w:rsid w:val="00001958"/>
    <w:rsid w:val="0000273E"/>
    <w:rsid w:val="0000307F"/>
    <w:rsid w:val="00003166"/>
    <w:rsid w:val="00003FB7"/>
    <w:rsid w:val="00005E9A"/>
    <w:rsid w:val="00006A77"/>
    <w:rsid w:val="0000779A"/>
    <w:rsid w:val="00007A77"/>
    <w:rsid w:val="00007EF7"/>
    <w:rsid w:val="00011FBE"/>
    <w:rsid w:val="00012B61"/>
    <w:rsid w:val="00014710"/>
    <w:rsid w:val="00015D84"/>
    <w:rsid w:val="00016A56"/>
    <w:rsid w:val="00020014"/>
    <w:rsid w:val="00020E31"/>
    <w:rsid w:val="0002321A"/>
    <w:rsid w:val="00023442"/>
    <w:rsid w:val="00023C64"/>
    <w:rsid w:val="00024313"/>
    <w:rsid w:val="000249BC"/>
    <w:rsid w:val="00024CE2"/>
    <w:rsid w:val="000264F7"/>
    <w:rsid w:val="00026E52"/>
    <w:rsid w:val="000302AD"/>
    <w:rsid w:val="00031E23"/>
    <w:rsid w:val="00036496"/>
    <w:rsid w:val="000366A9"/>
    <w:rsid w:val="00036EA8"/>
    <w:rsid w:val="000371EB"/>
    <w:rsid w:val="00037547"/>
    <w:rsid w:val="00042A7E"/>
    <w:rsid w:val="00042C18"/>
    <w:rsid w:val="00042F44"/>
    <w:rsid w:val="00043663"/>
    <w:rsid w:val="00043E92"/>
    <w:rsid w:val="00044724"/>
    <w:rsid w:val="000476C4"/>
    <w:rsid w:val="0005016D"/>
    <w:rsid w:val="000507FF"/>
    <w:rsid w:val="00050C63"/>
    <w:rsid w:val="000515AE"/>
    <w:rsid w:val="0005210A"/>
    <w:rsid w:val="00052839"/>
    <w:rsid w:val="000535B6"/>
    <w:rsid w:val="0005483D"/>
    <w:rsid w:val="00057589"/>
    <w:rsid w:val="00057EC6"/>
    <w:rsid w:val="000600DE"/>
    <w:rsid w:val="00060A04"/>
    <w:rsid w:val="00063740"/>
    <w:rsid w:val="000642A5"/>
    <w:rsid w:val="00066D49"/>
    <w:rsid w:val="00067832"/>
    <w:rsid w:val="000716DB"/>
    <w:rsid w:val="0007364B"/>
    <w:rsid w:val="00075CFD"/>
    <w:rsid w:val="00077A6A"/>
    <w:rsid w:val="00082B28"/>
    <w:rsid w:val="00083A5F"/>
    <w:rsid w:val="00084CC3"/>
    <w:rsid w:val="000862D6"/>
    <w:rsid w:val="00086451"/>
    <w:rsid w:val="00086D96"/>
    <w:rsid w:val="0008783D"/>
    <w:rsid w:val="00087884"/>
    <w:rsid w:val="00092563"/>
    <w:rsid w:val="000928E9"/>
    <w:rsid w:val="00095413"/>
    <w:rsid w:val="0009648E"/>
    <w:rsid w:val="000979AD"/>
    <w:rsid w:val="000A1BBB"/>
    <w:rsid w:val="000A21D5"/>
    <w:rsid w:val="000A2238"/>
    <w:rsid w:val="000A2ACE"/>
    <w:rsid w:val="000B0DB1"/>
    <w:rsid w:val="000B117A"/>
    <w:rsid w:val="000B1549"/>
    <w:rsid w:val="000B1A06"/>
    <w:rsid w:val="000B68AB"/>
    <w:rsid w:val="000C03C7"/>
    <w:rsid w:val="000C0B52"/>
    <w:rsid w:val="000C1967"/>
    <w:rsid w:val="000C1F8F"/>
    <w:rsid w:val="000C3671"/>
    <w:rsid w:val="000C5950"/>
    <w:rsid w:val="000C7632"/>
    <w:rsid w:val="000D110C"/>
    <w:rsid w:val="000D509E"/>
    <w:rsid w:val="000D5E0A"/>
    <w:rsid w:val="000D619F"/>
    <w:rsid w:val="000D7F30"/>
    <w:rsid w:val="000E0023"/>
    <w:rsid w:val="000E22CC"/>
    <w:rsid w:val="000E46D4"/>
    <w:rsid w:val="000F081C"/>
    <w:rsid w:val="000F2B25"/>
    <w:rsid w:val="000F2DD8"/>
    <w:rsid w:val="000F34C3"/>
    <w:rsid w:val="000F474F"/>
    <w:rsid w:val="000F530A"/>
    <w:rsid w:val="000F63DD"/>
    <w:rsid w:val="0010203C"/>
    <w:rsid w:val="00102C57"/>
    <w:rsid w:val="00103022"/>
    <w:rsid w:val="0010371C"/>
    <w:rsid w:val="00107C60"/>
    <w:rsid w:val="0011128E"/>
    <w:rsid w:val="00113BC2"/>
    <w:rsid w:val="001146DC"/>
    <w:rsid w:val="001177BA"/>
    <w:rsid w:val="001201FF"/>
    <w:rsid w:val="00123207"/>
    <w:rsid w:val="00124A64"/>
    <w:rsid w:val="00125CD2"/>
    <w:rsid w:val="001320EE"/>
    <w:rsid w:val="0013440B"/>
    <w:rsid w:val="00140164"/>
    <w:rsid w:val="00140478"/>
    <w:rsid w:val="00140AC9"/>
    <w:rsid w:val="0014321A"/>
    <w:rsid w:val="0014779F"/>
    <w:rsid w:val="00150412"/>
    <w:rsid w:val="00151C74"/>
    <w:rsid w:val="0015324B"/>
    <w:rsid w:val="00156234"/>
    <w:rsid w:val="00157BC6"/>
    <w:rsid w:val="0016042F"/>
    <w:rsid w:val="00162055"/>
    <w:rsid w:val="00162DE0"/>
    <w:rsid w:val="00165325"/>
    <w:rsid w:val="001662E7"/>
    <w:rsid w:val="00166A36"/>
    <w:rsid w:val="00167370"/>
    <w:rsid w:val="00167441"/>
    <w:rsid w:val="001713BA"/>
    <w:rsid w:val="00172732"/>
    <w:rsid w:val="00172859"/>
    <w:rsid w:val="00172E99"/>
    <w:rsid w:val="0017428A"/>
    <w:rsid w:val="0017455A"/>
    <w:rsid w:val="00174B18"/>
    <w:rsid w:val="00175ADD"/>
    <w:rsid w:val="00176456"/>
    <w:rsid w:val="001824E2"/>
    <w:rsid w:val="00183D54"/>
    <w:rsid w:val="00184C0D"/>
    <w:rsid w:val="00185942"/>
    <w:rsid w:val="00190D75"/>
    <w:rsid w:val="00190EE9"/>
    <w:rsid w:val="0019375D"/>
    <w:rsid w:val="00194ACB"/>
    <w:rsid w:val="0019503F"/>
    <w:rsid w:val="00196778"/>
    <w:rsid w:val="001A109C"/>
    <w:rsid w:val="001A20DA"/>
    <w:rsid w:val="001A29FB"/>
    <w:rsid w:val="001B00B1"/>
    <w:rsid w:val="001B222F"/>
    <w:rsid w:val="001B4DE8"/>
    <w:rsid w:val="001B5577"/>
    <w:rsid w:val="001B7281"/>
    <w:rsid w:val="001B74AB"/>
    <w:rsid w:val="001C01A6"/>
    <w:rsid w:val="001C0C97"/>
    <w:rsid w:val="001C3697"/>
    <w:rsid w:val="001C503F"/>
    <w:rsid w:val="001C606A"/>
    <w:rsid w:val="001C63B2"/>
    <w:rsid w:val="001C75DA"/>
    <w:rsid w:val="001D2277"/>
    <w:rsid w:val="001D5DB4"/>
    <w:rsid w:val="001D69D0"/>
    <w:rsid w:val="001D6FC6"/>
    <w:rsid w:val="001D755E"/>
    <w:rsid w:val="001E0D84"/>
    <w:rsid w:val="001E19E9"/>
    <w:rsid w:val="001E2717"/>
    <w:rsid w:val="001E4998"/>
    <w:rsid w:val="001E6CB5"/>
    <w:rsid w:val="001E7EEA"/>
    <w:rsid w:val="001F1D21"/>
    <w:rsid w:val="001F22EB"/>
    <w:rsid w:val="0020058E"/>
    <w:rsid w:val="00202BC6"/>
    <w:rsid w:val="00203425"/>
    <w:rsid w:val="00203AF5"/>
    <w:rsid w:val="00204610"/>
    <w:rsid w:val="002048F8"/>
    <w:rsid w:val="002052CC"/>
    <w:rsid w:val="00206A7A"/>
    <w:rsid w:val="00207619"/>
    <w:rsid w:val="00212762"/>
    <w:rsid w:val="0021316B"/>
    <w:rsid w:val="0021622A"/>
    <w:rsid w:val="00216A38"/>
    <w:rsid w:val="00221173"/>
    <w:rsid w:val="00222090"/>
    <w:rsid w:val="00223785"/>
    <w:rsid w:val="00223A1B"/>
    <w:rsid w:val="0022411D"/>
    <w:rsid w:val="00224A45"/>
    <w:rsid w:val="002259AB"/>
    <w:rsid w:val="00226BE4"/>
    <w:rsid w:val="002326D4"/>
    <w:rsid w:val="002347ED"/>
    <w:rsid w:val="00234DF2"/>
    <w:rsid w:val="00234E81"/>
    <w:rsid w:val="002406DE"/>
    <w:rsid w:val="00240ED4"/>
    <w:rsid w:val="00240F4A"/>
    <w:rsid w:val="002415F7"/>
    <w:rsid w:val="00241DEE"/>
    <w:rsid w:val="00243FB3"/>
    <w:rsid w:val="00244230"/>
    <w:rsid w:val="00246D23"/>
    <w:rsid w:val="00247452"/>
    <w:rsid w:val="00251064"/>
    <w:rsid w:val="002516C7"/>
    <w:rsid w:val="002516FA"/>
    <w:rsid w:val="002559F5"/>
    <w:rsid w:val="00255E96"/>
    <w:rsid w:val="00260D3D"/>
    <w:rsid w:val="002630D8"/>
    <w:rsid w:val="00265961"/>
    <w:rsid w:val="002704FB"/>
    <w:rsid w:val="00274850"/>
    <w:rsid w:val="0027576C"/>
    <w:rsid w:val="002764F0"/>
    <w:rsid w:val="00277096"/>
    <w:rsid w:val="002800A3"/>
    <w:rsid w:val="00280CB7"/>
    <w:rsid w:val="00281BA8"/>
    <w:rsid w:val="00282110"/>
    <w:rsid w:val="00284E71"/>
    <w:rsid w:val="00286480"/>
    <w:rsid w:val="002907EC"/>
    <w:rsid w:val="00295E57"/>
    <w:rsid w:val="00297E96"/>
    <w:rsid w:val="002A19C1"/>
    <w:rsid w:val="002A4E9B"/>
    <w:rsid w:val="002A5036"/>
    <w:rsid w:val="002A7E29"/>
    <w:rsid w:val="002B06B4"/>
    <w:rsid w:val="002B3C62"/>
    <w:rsid w:val="002B4C41"/>
    <w:rsid w:val="002C06CF"/>
    <w:rsid w:val="002C2915"/>
    <w:rsid w:val="002C2F72"/>
    <w:rsid w:val="002C3202"/>
    <w:rsid w:val="002C697A"/>
    <w:rsid w:val="002D06FC"/>
    <w:rsid w:val="002D1B82"/>
    <w:rsid w:val="002D5433"/>
    <w:rsid w:val="002D60DC"/>
    <w:rsid w:val="002E06D7"/>
    <w:rsid w:val="002E0806"/>
    <w:rsid w:val="002E092D"/>
    <w:rsid w:val="002E2C3E"/>
    <w:rsid w:val="002E4301"/>
    <w:rsid w:val="002E58FF"/>
    <w:rsid w:val="002E72B7"/>
    <w:rsid w:val="002F0D0E"/>
    <w:rsid w:val="002F10C6"/>
    <w:rsid w:val="002F17C8"/>
    <w:rsid w:val="002F20B9"/>
    <w:rsid w:val="00300C42"/>
    <w:rsid w:val="0030152F"/>
    <w:rsid w:val="00302C3B"/>
    <w:rsid w:val="00304580"/>
    <w:rsid w:val="0030653B"/>
    <w:rsid w:val="0030779D"/>
    <w:rsid w:val="00307B51"/>
    <w:rsid w:val="00311FBF"/>
    <w:rsid w:val="003121BC"/>
    <w:rsid w:val="0031267A"/>
    <w:rsid w:val="00313A70"/>
    <w:rsid w:val="00317BC9"/>
    <w:rsid w:val="00321414"/>
    <w:rsid w:val="0032295C"/>
    <w:rsid w:val="00323402"/>
    <w:rsid w:val="003249A1"/>
    <w:rsid w:val="0032594A"/>
    <w:rsid w:val="00327321"/>
    <w:rsid w:val="003309DB"/>
    <w:rsid w:val="003311D4"/>
    <w:rsid w:val="00333520"/>
    <w:rsid w:val="00335779"/>
    <w:rsid w:val="00342E26"/>
    <w:rsid w:val="00343CED"/>
    <w:rsid w:val="00344E36"/>
    <w:rsid w:val="00352127"/>
    <w:rsid w:val="00352EC2"/>
    <w:rsid w:val="003545FC"/>
    <w:rsid w:val="003551B9"/>
    <w:rsid w:val="0035577F"/>
    <w:rsid w:val="00356441"/>
    <w:rsid w:val="003569CD"/>
    <w:rsid w:val="00357FDB"/>
    <w:rsid w:val="00361ABB"/>
    <w:rsid w:val="00362EBF"/>
    <w:rsid w:val="00364218"/>
    <w:rsid w:val="00364B7A"/>
    <w:rsid w:val="0036680A"/>
    <w:rsid w:val="003674A1"/>
    <w:rsid w:val="00371326"/>
    <w:rsid w:val="0037189C"/>
    <w:rsid w:val="00380776"/>
    <w:rsid w:val="003814E1"/>
    <w:rsid w:val="00383606"/>
    <w:rsid w:val="00383A34"/>
    <w:rsid w:val="00383D5B"/>
    <w:rsid w:val="003851CC"/>
    <w:rsid w:val="003855EA"/>
    <w:rsid w:val="0038564C"/>
    <w:rsid w:val="00386A1F"/>
    <w:rsid w:val="003870E0"/>
    <w:rsid w:val="003902CD"/>
    <w:rsid w:val="00391122"/>
    <w:rsid w:val="0039175D"/>
    <w:rsid w:val="0039700F"/>
    <w:rsid w:val="003973B3"/>
    <w:rsid w:val="003A17BA"/>
    <w:rsid w:val="003A26E1"/>
    <w:rsid w:val="003A59B6"/>
    <w:rsid w:val="003A6B41"/>
    <w:rsid w:val="003A7611"/>
    <w:rsid w:val="003A796F"/>
    <w:rsid w:val="003A7DF8"/>
    <w:rsid w:val="003B0008"/>
    <w:rsid w:val="003B092C"/>
    <w:rsid w:val="003B33B3"/>
    <w:rsid w:val="003C1317"/>
    <w:rsid w:val="003C225C"/>
    <w:rsid w:val="003C22DC"/>
    <w:rsid w:val="003C3AB1"/>
    <w:rsid w:val="003C4405"/>
    <w:rsid w:val="003C5E82"/>
    <w:rsid w:val="003C6719"/>
    <w:rsid w:val="003C68D5"/>
    <w:rsid w:val="003C79C4"/>
    <w:rsid w:val="003D0DE0"/>
    <w:rsid w:val="003D139D"/>
    <w:rsid w:val="003D2D31"/>
    <w:rsid w:val="003D6716"/>
    <w:rsid w:val="003D6A9D"/>
    <w:rsid w:val="003D6F38"/>
    <w:rsid w:val="003D79C5"/>
    <w:rsid w:val="003E03BD"/>
    <w:rsid w:val="003E0C07"/>
    <w:rsid w:val="003E11C0"/>
    <w:rsid w:val="003E1AD5"/>
    <w:rsid w:val="003E34F1"/>
    <w:rsid w:val="003E3D50"/>
    <w:rsid w:val="003E53FA"/>
    <w:rsid w:val="003E54B2"/>
    <w:rsid w:val="003E5FC0"/>
    <w:rsid w:val="003F066F"/>
    <w:rsid w:val="003F0F68"/>
    <w:rsid w:val="0040068A"/>
    <w:rsid w:val="00402453"/>
    <w:rsid w:val="00403515"/>
    <w:rsid w:val="00404855"/>
    <w:rsid w:val="0040564B"/>
    <w:rsid w:val="00405CA8"/>
    <w:rsid w:val="004076FE"/>
    <w:rsid w:val="00407B88"/>
    <w:rsid w:val="004108E3"/>
    <w:rsid w:val="004129F3"/>
    <w:rsid w:val="00414B0F"/>
    <w:rsid w:val="00416B5C"/>
    <w:rsid w:val="004224A6"/>
    <w:rsid w:val="00422B9B"/>
    <w:rsid w:val="004245D8"/>
    <w:rsid w:val="00424A9A"/>
    <w:rsid w:val="00426DDE"/>
    <w:rsid w:val="00427DDF"/>
    <w:rsid w:val="00431C0B"/>
    <w:rsid w:val="0043476D"/>
    <w:rsid w:val="00434F65"/>
    <w:rsid w:val="00440C5A"/>
    <w:rsid w:val="0044418F"/>
    <w:rsid w:val="00445E83"/>
    <w:rsid w:val="00446D10"/>
    <w:rsid w:val="004473C8"/>
    <w:rsid w:val="0045082D"/>
    <w:rsid w:val="00453223"/>
    <w:rsid w:val="00453BF5"/>
    <w:rsid w:val="004550E9"/>
    <w:rsid w:val="0045565B"/>
    <w:rsid w:val="00455E79"/>
    <w:rsid w:val="004579DC"/>
    <w:rsid w:val="00457E04"/>
    <w:rsid w:val="00461634"/>
    <w:rsid w:val="004621B5"/>
    <w:rsid w:val="00464352"/>
    <w:rsid w:val="0046535B"/>
    <w:rsid w:val="0047007D"/>
    <w:rsid w:val="00472BDA"/>
    <w:rsid w:val="00472F15"/>
    <w:rsid w:val="004735DA"/>
    <w:rsid w:val="0047482F"/>
    <w:rsid w:val="00480E74"/>
    <w:rsid w:val="00480F0C"/>
    <w:rsid w:val="00481E39"/>
    <w:rsid w:val="004851DD"/>
    <w:rsid w:val="0048722A"/>
    <w:rsid w:val="00487A32"/>
    <w:rsid w:val="00491DB6"/>
    <w:rsid w:val="004931F0"/>
    <w:rsid w:val="004964F1"/>
    <w:rsid w:val="004974F7"/>
    <w:rsid w:val="004A06B2"/>
    <w:rsid w:val="004A09A8"/>
    <w:rsid w:val="004A423A"/>
    <w:rsid w:val="004A5007"/>
    <w:rsid w:val="004A5604"/>
    <w:rsid w:val="004B1E80"/>
    <w:rsid w:val="004B26FE"/>
    <w:rsid w:val="004B42DA"/>
    <w:rsid w:val="004B4FB8"/>
    <w:rsid w:val="004B70D9"/>
    <w:rsid w:val="004C2515"/>
    <w:rsid w:val="004C2D31"/>
    <w:rsid w:val="004C3226"/>
    <w:rsid w:val="004C5734"/>
    <w:rsid w:val="004C7513"/>
    <w:rsid w:val="004D01F8"/>
    <w:rsid w:val="004D03B6"/>
    <w:rsid w:val="004D18C5"/>
    <w:rsid w:val="004D2604"/>
    <w:rsid w:val="004D4735"/>
    <w:rsid w:val="004D7C5A"/>
    <w:rsid w:val="004E0EFB"/>
    <w:rsid w:val="004E1879"/>
    <w:rsid w:val="004E48A2"/>
    <w:rsid w:val="004E6C76"/>
    <w:rsid w:val="004E707A"/>
    <w:rsid w:val="004E7D43"/>
    <w:rsid w:val="004F07A9"/>
    <w:rsid w:val="004F3BC1"/>
    <w:rsid w:val="004F513A"/>
    <w:rsid w:val="004F5DFF"/>
    <w:rsid w:val="00502839"/>
    <w:rsid w:val="00502D14"/>
    <w:rsid w:val="005071CE"/>
    <w:rsid w:val="00513F21"/>
    <w:rsid w:val="00513FD8"/>
    <w:rsid w:val="00514090"/>
    <w:rsid w:val="005142F5"/>
    <w:rsid w:val="0051697F"/>
    <w:rsid w:val="0051716B"/>
    <w:rsid w:val="005203D8"/>
    <w:rsid w:val="00522793"/>
    <w:rsid w:val="0052314F"/>
    <w:rsid w:val="005245C6"/>
    <w:rsid w:val="005250C6"/>
    <w:rsid w:val="00525262"/>
    <w:rsid w:val="005300EB"/>
    <w:rsid w:val="0053118A"/>
    <w:rsid w:val="00531B11"/>
    <w:rsid w:val="005339A7"/>
    <w:rsid w:val="00534B75"/>
    <w:rsid w:val="00536808"/>
    <w:rsid w:val="0054039C"/>
    <w:rsid w:val="005405B8"/>
    <w:rsid w:val="0054113C"/>
    <w:rsid w:val="00542986"/>
    <w:rsid w:val="00543368"/>
    <w:rsid w:val="0054370C"/>
    <w:rsid w:val="005440C7"/>
    <w:rsid w:val="00550DC0"/>
    <w:rsid w:val="0055158B"/>
    <w:rsid w:val="005543F3"/>
    <w:rsid w:val="0055495B"/>
    <w:rsid w:val="00554C3B"/>
    <w:rsid w:val="00560268"/>
    <w:rsid w:val="00560616"/>
    <w:rsid w:val="00560733"/>
    <w:rsid w:val="00560F2A"/>
    <w:rsid w:val="00561723"/>
    <w:rsid w:val="005624B5"/>
    <w:rsid w:val="00562DC3"/>
    <w:rsid w:val="00563305"/>
    <w:rsid w:val="0056440B"/>
    <w:rsid w:val="005648C1"/>
    <w:rsid w:val="00565511"/>
    <w:rsid w:val="005671E6"/>
    <w:rsid w:val="00571C9E"/>
    <w:rsid w:val="00574218"/>
    <w:rsid w:val="005778C7"/>
    <w:rsid w:val="0058065E"/>
    <w:rsid w:val="00582A7E"/>
    <w:rsid w:val="00583715"/>
    <w:rsid w:val="00592141"/>
    <w:rsid w:val="00593623"/>
    <w:rsid w:val="005939B7"/>
    <w:rsid w:val="005A02EE"/>
    <w:rsid w:val="005A05A3"/>
    <w:rsid w:val="005A3785"/>
    <w:rsid w:val="005A3C21"/>
    <w:rsid w:val="005A3DCD"/>
    <w:rsid w:val="005A3EA6"/>
    <w:rsid w:val="005A73E7"/>
    <w:rsid w:val="005A7490"/>
    <w:rsid w:val="005A7535"/>
    <w:rsid w:val="005A7777"/>
    <w:rsid w:val="005B0913"/>
    <w:rsid w:val="005B0A15"/>
    <w:rsid w:val="005B0E71"/>
    <w:rsid w:val="005B2A69"/>
    <w:rsid w:val="005B5014"/>
    <w:rsid w:val="005B5839"/>
    <w:rsid w:val="005B65AE"/>
    <w:rsid w:val="005B7358"/>
    <w:rsid w:val="005C1D8E"/>
    <w:rsid w:val="005C4577"/>
    <w:rsid w:val="005D3A3F"/>
    <w:rsid w:val="005D3DBF"/>
    <w:rsid w:val="005D5470"/>
    <w:rsid w:val="005D5E7B"/>
    <w:rsid w:val="005D6BBE"/>
    <w:rsid w:val="005E0B9B"/>
    <w:rsid w:val="005E1B65"/>
    <w:rsid w:val="005E3D2F"/>
    <w:rsid w:val="005E4BAC"/>
    <w:rsid w:val="005E6C4E"/>
    <w:rsid w:val="005E6F0C"/>
    <w:rsid w:val="005F07B4"/>
    <w:rsid w:val="005F0F89"/>
    <w:rsid w:val="005F15D4"/>
    <w:rsid w:val="005F4111"/>
    <w:rsid w:val="005F5E2D"/>
    <w:rsid w:val="005F73A9"/>
    <w:rsid w:val="005F7BBF"/>
    <w:rsid w:val="00601DE2"/>
    <w:rsid w:val="006031E1"/>
    <w:rsid w:val="00605CAC"/>
    <w:rsid w:val="00606DBD"/>
    <w:rsid w:val="00607CC7"/>
    <w:rsid w:val="006106EE"/>
    <w:rsid w:val="00611249"/>
    <w:rsid w:val="00612773"/>
    <w:rsid w:val="006139F1"/>
    <w:rsid w:val="0061493D"/>
    <w:rsid w:val="00614CD6"/>
    <w:rsid w:val="00615F70"/>
    <w:rsid w:val="00616026"/>
    <w:rsid w:val="00621B19"/>
    <w:rsid w:val="00622331"/>
    <w:rsid w:val="006227BD"/>
    <w:rsid w:val="006231DD"/>
    <w:rsid w:val="00623E4C"/>
    <w:rsid w:val="00625458"/>
    <w:rsid w:val="006259AB"/>
    <w:rsid w:val="00627F14"/>
    <w:rsid w:val="00633D77"/>
    <w:rsid w:val="006343E9"/>
    <w:rsid w:val="00634B38"/>
    <w:rsid w:val="00636FEC"/>
    <w:rsid w:val="00640DA5"/>
    <w:rsid w:val="0064295D"/>
    <w:rsid w:val="00642E7D"/>
    <w:rsid w:val="0064352B"/>
    <w:rsid w:val="00647847"/>
    <w:rsid w:val="0065091D"/>
    <w:rsid w:val="0065112E"/>
    <w:rsid w:val="00652507"/>
    <w:rsid w:val="00652DE7"/>
    <w:rsid w:val="00656DA8"/>
    <w:rsid w:val="00656DCB"/>
    <w:rsid w:val="006632DB"/>
    <w:rsid w:val="00663D80"/>
    <w:rsid w:val="00664AEB"/>
    <w:rsid w:val="00664C48"/>
    <w:rsid w:val="0066776A"/>
    <w:rsid w:val="00670008"/>
    <w:rsid w:val="00670C5C"/>
    <w:rsid w:val="00671DF0"/>
    <w:rsid w:val="00673E3F"/>
    <w:rsid w:val="00675986"/>
    <w:rsid w:val="00675AC1"/>
    <w:rsid w:val="006819D1"/>
    <w:rsid w:val="006846DE"/>
    <w:rsid w:val="00684A17"/>
    <w:rsid w:val="006852A3"/>
    <w:rsid w:val="00690505"/>
    <w:rsid w:val="00692456"/>
    <w:rsid w:val="006928E5"/>
    <w:rsid w:val="006947EF"/>
    <w:rsid w:val="006A312F"/>
    <w:rsid w:val="006A54CF"/>
    <w:rsid w:val="006B00F2"/>
    <w:rsid w:val="006B07BB"/>
    <w:rsid w:val="006B1340"/>
    <w:rsid w:val="006B1EA4"/>
    <w:rsid w:val="006B3B02"/>
    <w:rsid w:val="006B5FE6"/>
    <w:rsid w:val="006B6504"/>
    <w:rsid w:val="006B76AE"/>
    <w:rsid w:val="006C1501"/>
    <w:rsid w:val="006C3128"/>
    <w:rsid w:val="006C4131"/>
    <w:rsid w:val="006C45F6"/>
    <w:rsid w:val="006C4CC8"/>
    <w:rsid w:val="006C4D24"/>
    <w:rsid w:val="006C5483"/>
    <w:rsid w:val="006C6CF2"/>
    <w:rsid w:val="006C7949"/>
    <w:rsid w:val="006C7FA9"/>
    <w:rsid w:val="006D07B6"/>
    <w:rsid w:val="006D0B1A"/>
    <w:rsid w:val="006D2C9E"/>
    <w:rsid w:val="006D2E96"/>
    <w:rsid w:val="006D3258"/>
    <w:rsid w:val="006D4D9D"/>
    <w:rsid w:val="006D4DFB"/>
    <w:rsid w:val="006D5262"/>
    <w:rsid w:val="006E0C0A"/>
    <w:rsid w:val="006E1872"/>
    <w:rsid w:val="006E1DC6"/>
    <w:rsid w:val="006E467B"/>
    <w:rsid w:val="006E72D2"/>
    <w:rsid w:val="006E7344"/>
    <w:rsid w:val="006E7947"/>
    <w:rsid w:val="006E79CA"/>
    <w:rsid w:val="006F48EB"/>
    <w:rsid w:val="006F50FD"/>
    <w:rsid w:val="006F618D"/>
    <w:rsid w:val="007006E7"/>
    <w:rsid w:val="00700BF9"/>
    <w:rsid w:val="0070200E"/>
    <w:rsid w:val="00702C3B"/>
    <w:rsid w:val="0070417A"/>
    <w:rsid w:val="00705F51"/>
    <w:rsid w:val="007076B5"/>
    <w:rsid w:val="007078AC"/>
    <w:rsid w:val="007135E2"/>
    <w:rsid w:val="0071482B"/>
    <w:rsid w:val="0072012B"/>
    <w:rsid w:val="00720B7B"/>
    <w:rsid w:val="00721E82"/>
    <w:rsid w:val="00723063"/>
    <w:rsid w:val="007231BD"/>
    <w:rsid w:val="00724F88"/>
    <w:rsid w:val="00727566"/>
    <w:rsid w:val="00727AEA"/>
    <w:rsid w:val="007324AA"/>
    <w:rsid w:val="00733684"/>
    <w:rsid w:val="00736C88"/>
    <w:rsid w:val="00737D64"/>
    <w:rsid w:val="00740D10"/>
    <w:rsid w:val="00741DB2"/>
    <w:rsid w:val="00742968"/>
    <w:rsid w:val="00743E83"/>
    <w:rsid w:val="007474E9"/>
    <w:rsid w:val="00747982"/>
    <w:rsid w:val="00747F57"/>
    <w:rsid w:val="00750CE9"/>
    <w:rsid w:val="00752CEC"/>
    <w:rsid w:val="0075317A"/>
    <w:rsid w:val="007534EF"/>
    <w:rsid w:val="00756DB5"/>
    <w:rsid w:val="00761495"/>
    <w:rsid w:val="007629E6"/>
    <w:rsid w:val="00762CE4"/>
    <w:rsid w:val="0076344E"/>
    <w:rsid w:val="0076778E"/>
    <w:rsid w:val="007701C0"/>
    <w:rsid w:val="00770753"/>
    <w:rsid w:val="00772744"/>
    <w:rsid w:val="00773C5F"/>
    <w:rsid w:val="00774F9C"/>
    <w:rsid w:val="00781D9A"/>
    <w:rsid w:val="00782CCC"/>
    <w:rsid w:val="00784382"/>
    <w:rsid w:val="00784E82"/>
    <w:rsid w:val="00785A30"/>
    <w:rsid w:val="00790AFE"/>
    <w:rsid w:val="00791175"/>
    <w:rsid w:val="007930C6"/>
    <w:rsid w:val="00793613"/>
    <w:rsid w:val="00794A12"/>
    <w:rsid w:val="007A4492"/>
    <w:rsid w:val="007A4920"/>
    <w:rsid w:val="007A6B39"/>
    <w:rsid w:val="007B0323"/>
    <w:rsid w:val="007B0A61"/>
    <w:rsid w:val="007B24C7"/>
    <w:rsid w:val="007B25AE"/>
    <w:rsid w:val="007B2A97"/>
    <w:rsid w:val="007B39AF"/>
    <w:rsid w:val="007B5CF5"/>
    <w:rsid w:val="007B627D"/>
    <w:rsid w:val="007B796F"/>
    <w:rsid w:val="007C29CA"/>
    <w:rsid w:val="007C2E21"/>
    <w:rsid w:val="007C47DD"/>
    <w:rsid w:val="007C4944"/>
    <w:rsid w:val="007C65B7"/>
    <w:rsid w:val="007C6878"/>
    <w:rsid w:val="007C7238"/>
    <w:rsid w:val="007C7C80"/>
    <w:rsid w:val="007D3F96"/>
    <w:rsid w:val="007D4CC3"/>
    <w:rsid w:val="007D5B8C"/>
    <w:rsid w:val="007D5DBE"/>
    <w:rsid w:val="007E3B67"/>
    <w:rsid w:val="007E3E11"/>
    <w:rsid w:val="007F57A5"/>
    <w:rsid w:val="00800360"/>
    <w:rsid w:val="00801F35"/>
    <w:rsid w:val="00803014"/>
    <w:rsid w:val="00803FB8"/>
    <w:rsid w:val="00804756"/>
    <w:rsid w:val="00804C9B"/>
    <w:rsid w:val="00804D55"/>
    <w:rsid w:val="008057C4"/>
    <w:rsid w:val="00806EE2"/>
    <w:rsid w:val="008079F6"/>
    <w:rsid w:val="00807F29"/>
    <w:rsid w:val="00807F2B"/>
    <w:rsid w:val="00811940"/>
    <w:rsid w:val="00811BC9"/>
    <w:rsid w:val="008132E5"/>
    <w:rsid w:val="008133A6"/>
    <w:rsid w:val="00814144"/>
    <w:rsid w:val="0081445F"/>
    <w:rsid w:val="0081448A"/>
    <w:rsid w:val="00815B68"/>
    <w:rsid w:val="00815FCF"/>
    <w:rsid w:val="0082030E"/>
    <w:rsid w:val="00822BB5"/>
    <w:rsid w:val="008235CC"/>
    <w:rsid w:val="00823D08"/>
    <w:rsid w:val="008249B0"/>
    <w:rsid w:val="008264E2"/>
    <w:rsid w:val="00826BFC"/>
    <w:rsid w:val="00827189"/>
    <w:rsid w:val="0083066E"/>
    <w:rsid w:val="00832004"/>
    <w:rsid w:val="00832B6C"/>
    <w:rsid w:val="00833C08"/>
    <w:rsid w:val="008340B7"/>
    <w:rsid w:val="00834532"/>
    <w:rsid w:val="00834F7E"/>
    <w:rsid w:val="008354A8"/>
    <w:rsid w:val="00835845"/>
    <w:rsid w:val="008362EF"/>
    <w:rsid w:val="00844F36"/>
    <w:rsid w:val="00845F21"/>
    <w:rsid w:val="0084764B"/>
    <w:rsid w:val="0084771C"/>
    <w:rsid w:val="008503A5"/>
    <w:rsid w:val="00850EBD"/>
    <w:rsid w:val="00851623"/>
    <w:rsid w:val="00851C52"/>
    <w:rsid w:val="00852391"/>
    <w:rsid w:val="008540FF"/>
    <w:rsid w:val="008549A3"/>
    <w:rsid w:val="00854C75"/>
    <w:rsid w:val="008560B8"/>
    <w:rsid w:val="008561C9"/>
    <w:rsid w:val="00857BF6"/>
    <w:rsid w:val="00857F6E"/>
    <w:rsid w:val="00860E7B"/>
    <w:rsid w:val="008640E3"/>
    <w:rsid w:val="00864209"/>
    <w:rsid w:val="00865612"/>
    <w:rsid w:val="00867473"/>
    <w:rsid w:val="00870415"/>
    <w:rsid w:val="00873D7A"/>
    <w:rsid w:val="008759BC"/>
    <w:rsid w:val="00876DA5"/>
    <w:rsid w:val="00876FDE"/>
    <w:rsid w:val="00881D6E"/>
    <w:rsid w:val="00883688"/>
    <w:rsid w:val="008841FE"/>
    <w:rsid w:val="00885B61"/>
    <w:rsid w:val="00887106"/>
    <w:rsid w:val="00887B28"/>
    <w:rsid w:val="0089029F"/>
    <w:rsid w:val="0089060D"/>
    <w:rsid w:val="0089564E"/>
    <w:rsid w:val="0089588A"/>
    <w:rsid w:val="00895A2A"/>
    <w:rsid w:val="00895AFC"/>
    <w:rsid w:val="00897AD2"/>
    <w:rsid w:val="008A2006"/>
    <w:rsid w:val="008A3C31"/>
    <w:rsid w:val="008A4882"/>
    <w:rsid w:val="008A698E"/>
    <w:rsid w:val="008B11D6"/>
    <w:rsid w:val="008B1A24"/>
    <w:rsid w:val="008B1F4C"/>
    <w:rsid w:val="008B2D2C"/>
    <w:rsid w:val="008B49AB"/>
    <w:rsid w:val="008B4EC0"/>
    <w:rsid w:val="008B5C85"/>
    <w:rsid w:val="008B6BCD"/>
    <w:rsid w:val="008B7BCD"/>
    <w:rsid w:val="008C014D"/>
    <w:rsid w:val="008C0B20"/>
    <w:rsid w:val="008C12D4"/>
    <w:rsid w:val="008C3C3A"/>
    <w:rsid w:val="008C630F"/>
    <w:rsid w:val="008C6E9E"/>
    <w:rsid w:val="008C712A"/>
    <w:rsid w:val="008C7EDE"/>
    <w:rsid w:val="008D17A6"/>
    <w:rsid w:val="008D282D"/>
    <w:rsid w:val="008D4B9B"/>
    <w:rsid w:val="008D5F6D"/>
    <w:rsid w:val="008D632E"/>
    <w:rsid w:val="008E0DB7"/>
    <w:rsid w:val="008E24EB"/>
    <w:rsid w:val="008E3B9F"/>
    <w:rsid w:val="008E62AD"/>
    <w:rsid w:val="008E6AE8"/>
    <w:rsid w:val="008E6D9E"/>
    <w:rsid w:val="008F17AE"/>
    <w:rsid w:val="008F22E7"/>
    <w:rsid w:val="008F7F4C"/>
    <w:rsid w:val="009007CF"/>
    <w:rsid w:val="009016DA"/>
    <w:rsid w:val="00904334"/>
    <w:rsid w:val="009049D4"/>
    <w:rsid w:val="009049F9"/>
    <w:rsid w:val="00905C6E"/>
    <w:rsid w:val="00906280"/>
    <w:rsid w:val="00911F26"/>
    <w:rsid w:val="0091247F"/>
    <w:rsid w:val="009169FF"/>
    <w:rsid w:val="00922E13"/>
    <w:rsid w:val="00924906"/>
    <w:rsid w:val="00926E74"/>
    <w:rsid w:val="009324F8"/>
    <w:rsid w:val="009325CE"/>
    <w:rsid w:val="00932A67"/>
    <w:rsid w:val="00933D5D"/>
    <w:rsid w:val="00936E55"/>
    <w:rsid w:val="0093718F"/>
    <w:rsid w:val="009374AA"/>
    <w:rsid w:val="009376B7"/>
    <w:rsid w:val="00940317"/>
    <w:rsid w:val="0094198A"/>
    <w:rsid w:val="00941B23"/>
    <w:rsid w:val="00944F23"/>
    <w:rsid w:val="0094591F"/>
    <w:rsid w:val="009469F4"/>
    <w:rsid w:val="00950378"/>
    <w:rsid w:val="00951FA2"/>
    <w:rsid w:val="009539C4"/>
    <w:rsid w:val="00955658"/>
    <w:rsid w:val="00956ABD"/>
    <w:rsid w:val="0095716B"/>
    <w:rsid w:val="0095716F"/>
    <w:rsid w:val="00957398"/>
    <w:rsid w:val="00957FAE"/>
    <w:rsid w:val="009616C6"/>
    <w:rsid w:val="009617AB"/>
    <w:rsid w:val="00962B36"/>
    <w:rsid w:val="00966325"/>
    <w:rsid w:val="00966F03"/>
    <w:rsid w:val="009743AB"/>
    <w:rsid w:val="00976247"/>
    <w:rsid w:val="009769DB"/>
    <w:rsid w:val="00977B66"/>
    <w:rsid w:val="00977FD6"/>
    <w:rsid w:val="0098267C"/>
    <w:rsid w:val="00982F98"/>
    <w:rsid w:val="00983F4E"/>
    <w:rsid w:val="00984204"/>
    <w:rsid w:val="009852C7"/>
    <w:rsid w:val="009856C6"/>
    <w:rsid w:val="009904EA"/>
    <w:rsid w:val="00990C78"/>
    <w:rsid w:val="00991884"/>
    <w:rsid w:val="00992BBC"/>
    <w:rsid w:val="00994212"/>
    <w:rsid w:val="00994989"/>
    <w:rsid w:val="009A31B6"/>
    <w:rsid w:val="009A33DE"/>
    <w:rsid w:val="009A36BF"/>
    <w:rsid w:val="009A3BBF"/>
    <w:rsid w:val="009A4A08"/>
    <w:rsid w:val="009A5573"/>
    <w:rsid w:val="009A5A23"/>
    <w:rsid w:val="009A6044"/>
    <w:rsid w:val="009A70D8"/>
    <w:rsid w:val="009A7B20"/>
    <w:rsid w:val="009B107D"/>
    <w:rsid w:val="009B720C"/>
    <w:rsid w:val="009B7996"/>
    <w:rsid w:val="009C0230"/>
    <w:rsid w:val="009C3025"/>
    <w:rsid w:val="009C64D5"/>
    <w:rsid w:val="009C6C08"/>
    <w:rsid w:val="009C7141"/>
    <w:rsid w:val="009C7B04"/>
    <w:rsid w:val="009C7CE9"/>
    <w:rsid w:val="009D1CC2"/>
    <w:rsid w:val="009D336F"/>
    <w:rsid w:val="009D39C0"/>
    <w:rsid w:val="009D3E0E"/>
    <w:rsid w:val="009D69DA"/>
    <w:rsid w:val="009D7319"/>
    <w:rsid w:val="009E5A93"/>
    <w:rsid w:val="009E7555"/>
    <w:rsid w:val="009E7D38"/>
    <w:rsid w:val="009F25A5"/>
    <w:rsid w:val="009F2C01"/>
    <w:rsid w:val="009F36A5"/>
    <w:rsid w:val="009F37E6"/>
    <w:rsid w:val="009F7F28"/>
    <w:rsid w:val="00A01024"/>
    <w:rsid w:val="00A0419B"/>
    <w:rsid w:val="00A04514"/>
    <w:rsid w:val="00A04A15"/>
    <w:rsid w:val="00A04A2D"/>
    <w:rsid w:val="00A064FC"/>
    <w:rsid w:val="00A10C1D"/>
    <w:rsid w:val="00A10FF9"/>
    <w:rsid w:val="00A126A9"/>
    <w:rsid w:val="00A15185"/>
    <w:rsid w:val="00A151F1"/>
    <w:rsid w:val="00A15747"/>
    <w:rsid w:val="00A16175"/>
    <w:rsid w:val="00A16CDB"/>
    <w:rsid w:val="00A1704B"/>
    <w:rsid w:val="00A1762D"/>
    <w:rsid w:val="00A20433"/>
    <w:rsid w:val="00A3087A"/>
    <w:rsid w:val="00A30A43"/>
    <w:rsid w:val="00A31E69"/>
    <w:rsid w:val="00A329B1"/>
    <w:rsid w:val="00A331EB"/>
    <w:rsid w:val="00A36AF7"/>
    <w:rsid w:val="00A4019C"/>
    <w:rsid w:val="00A412AA"/>
    <w:rsid w:val="00A426D1"/>
    <w:rsid w:val="00A44ACB"/>
    <w:rsid w:val="00A44B43"/>
    <w:rsid w:val="00A459F4"/>
    <w:rsid w:val="00A4600A"/>
    <w:rsid w:val="00A4725B"/>
    <w:rsid w:val="00A47AC6"/>
    <w:rsid w:val="00A516E3"/>
    <w:rsid w:val="00A545DD"/>
    <w:rsid w:val="00A60A65"/>
    <w:rsid w:val="00A616CD"/>
    <w:rsid w:val="00A62068"/>
    <w:rsid w:val="00A62B18"/>
    <w:rsid w:val="00A63738"/>
    <w:rsid w:val="00A63B46"/>
    <w:rsid w:val="00A64815"/>
    <w:rsid w:val="00A64E84"/>
    <w:rsid w:val="00A70381"/>
    <w:rsid w:val="00A718E4"/>
    <w:rsid w:val="00A72057"/>
    <w:rsid w:val="00A72E8F"/>
    <w:rsid w:val="00A75148"/>
    <w:rsid w:val="00A7623C"/>
    <w:rsid w:val="00A76E72"/>
    <w:rsid w:val="00A77236"/>
    <w:rsid w:val="00A804BF"/>
    <w:rsid w:val="00A806AC"/>
    <w:rsid w:val="00A807A9"/>
    <w:rsid w:val="00A807B1"/>
    <w:rsid w:val="00A810AD"/>
    <w:rsid w:val="00A85914"/>
    <w:rsid w:val="00A8795C"/>
    <w:rsid w:val="00A9026C"/>
    <w:rsid w:val="00A964EF"/>
    <w:rsid w:val="00A96A08"/>
    <w:rsid w:val="00AA02FB"/>
    <w:rsid w:val="00AA4E35"/>
    <w:rsid w:val="00AA5D30"/>
    <w:rsid w:val="00AA627E"/>
    <w:rsid w:val="00AA646B"/>
    <w:rsid w:val="00AA68DB"/>
    <w:rsid w:val="00AA69A4"/>
    <w:rsid w:val="00AA6B54"/>
    <w:rsid w:val="00AA6D0D"/>
    <w:rsid w:val="00AA772D"/>
    <w:rsid w:val="00AA795B"/>
    <w:rsid w:val="00AA7F30"/>
    <w:rsid w:val="00AB05D8"/>
    <w:rsid w:val="00AB12B8"/>
    <w:rsid w:val="00AB2339"/>
    <w:rsid w:val="00AB5C1F"/>
    <w:rsid w:val="00AB6313"/>
    <w:rsid w:val="00AC2B84"/>
    <w:rsid w:val="00AC321E"/>
    <w:rsid w:val="00AC389D"/>
    <w:rsid w:val="00AC3943"/>
    <w:rsid w:val="00AC60F0"/>
    <w:rsid w:val="00AC6390"/>
    <w:rsid w:val="00AD09D7"/>
    <w:rsid w:val="00AD2475"/>
    <w:rsid w:val="00AD3081"/>
    <w:rsid w:val="00AD3A7E"/>
    <w:rsid w:val="00AD3D37"/>
    <w:rsid w:val="00AD3E4B"/>
    <w:rsid w:val="00AD560B"/>
    <w:rsid w:val="00AD5972"/>
    <w:rsid w:val="00AD779A"/>
    <w:rsid w:val="00AE0AA7"/>
    <w:rsid w:val="00AE26B9"/>
    <w:rsid w:val="00AE2C71"/>
    <w:rsid w:val="00AE3E91"/>
    <w:rsid w:val="00AE6892"/>
    <w:rsid w:val="00AF13E7"/>
    <w:rsid w:val="00AF65AB"/>
    <w:rsid w:val="00AF66F7"/>
    <w:rsid w:val="00AF6AAB"/>
    <w:rsid w:val="00AF6F50"/>
    <w:rsid w:val="00AF73BE"/>
    <w:rsid w:val="00B01405"/>
    <w:rsid w:val="00B01CC6"/>
    <w:rsid w:val="00B02256"/>
    <w:rsid w:val="00B03F27"/>
    <w:rsid w:val="00B076A8"/>
    <w:rsid w:val="00B10273"/>
    <w:rsid w:val="00B10649"/>
    <w:rsid w:val="00B12B67"/>
    <w:rsid w:val="00B14FF9"/>
    <w:rsid w:val="00B170E6"/>
    <w:rsid w:val="00B205BD"/>
    <w:rsid w:val="00B205F3"/>
    <w:rsid w:val="00B21CDA"/>
    <w:rsid w:val="00B24B83"/>
    <w:rsid w:val="00B255EE"/>
    <w:rsid w:val="00B26505"/>
    <w:rsid w:val="00B26F23"/>
    <w:rsid w:val="00B303E5"/>
    <w:rsid w:val="00B305FE"/>
    <w:rsid w:val="00B32012"/>
    <w:rsid w:val="00B322D5"/>
    <w:rsid w:val="00B33F20"/>
    <w:rsid w:val="00B34A1E"/>
    <w:rsid w:val="00B35659"/>
    <w:rsid w:val="00B36603"/>
    <w:rsid w:val="00B3682A"/>
    <w:rsid w:val="00B40BEF"/>
    <w:rsid w:val="00B40FA1"/>
    <w:rsid w:val="00B423F0"/>
    <w:rsid w:val="00B42535"/>
    <w:rsid w:val="00B44675"/>
    <w:rsid w:val="00B45D9E"/>
    <w:rsid w:val="00B45F1A"/>
    <w:rsid w:val="00B47A9B"/>
    <w:rsid w:val="00B53936"/>
    <w:rsid w:val="00B5673F"/>
    <w:rsid w:val="00B5796C"/>
    <w:rsid w:val="00B57B6C"/>
    <w:rsid w:val="00B602CF"/>
    <w:rsid w:val="00B63756"/>
    <w:rsid w:val="00B63FB0"/>
    <w:rsid w:val="00B65234"/>
    <w:rsid w:val="00B659D8"/>
    <w:rsid w:val="00B66805"/>
    <w:rsid w:val="00B67B08"/>
    <w:rsid w:val="00B67F90"/>
    <w:rsid w:val="00B71BAF"/>
    <w:rsid w:val="00B7242E"/>
    <w:rsid w:val="00B725F4"/>
    <w:rsid w:val="00B735DF"/>
    <w:rsid w:val="00B737E7"/>
    <w:rsid w:val="00B73F3A"/>
    <w:rsid w:val="00B75027"/>
    <w:rsid w:val="00B8143D"/>
    <w:rsid w:val="00B83139"/>
    <w:rsid w:val="00B84F5C"/>
    <w:rsid w:val="00B86CB8"/>
    <w:rsid w:val="00B950FB"/>
    <w:rsid w:val="00BA0FF6"/>
    <w:rsid w:val="00BA2396"/>
    <w:rsid w:val="00BA691E"/>
    <w:rsid w:val="00BA7A1D"/>
    <w:rsid w:val="00BB1A15"/>
    <w:rsid w:val="00BB2318"/>
    <w:rsid w:val="00BB31FC"/>
    <w:rsid w:val="00BB3754"/>
    <w:rsid w:val="00BB6844"/>
    <w:rsid w:val="00BC1C4C"/>
    <w:rsid w:val="00BC2600"/>
    <w:rsid w:val="00BD40A8"/>
    <w:rsid w:val="00BD4F0A"/>
    <w:rsid w:val="00BD6EA9"/>
    <w:rsid w:val="00BD7BA8"/>
    <w:rsid w:val="00BD7F66"/>
    <w:rsid w:val="00BE1171"/>
    <w:rsid w:val="00BE13BC"/>
    <w:rsid w:val="00BE1A6B"/>
    <w:rsid w:val="00BE2A58"/>
    <w:rsid w:val="00BE3647"/>
    <w:rsid w:val="00BE4F04"/>
    <w:rsid w:val="00BE634A"/>
    <w:rsid w:val="00BF0495"/>
    <w:rsid w:val="00BF0533"/>
    <w:rsid w:val="00BF0681"/>
    <w:rsid w:val="00BF0A95"/>
    <w:rsid w:val="00BF0F9C"/>
    <w:rsid w:val="00BF494C"/>
    <w:rsid w:val="00BF5690"/>
    <w:rsid w:val="00BF6A6E"/>
    <w:rsid w:val="00BF7156"/>
    <w:rsid w:val="00C02999"/>
    <w:rsid w:val="00C036D4"/>
    <w:rsid w:val="00C03AF4"/>
    <w:rsid w:val="00C046C1"/>
    <w:rsid w:val="00C05434"/>
    <w:rsid w:val="00C0591F"/>
    <w:rsid w:val="00C07077"/>
    <w:rsid w:val="00C076EF"/>
    <w:rsid w:val="00C13023"/>
    <w:rsid w:val="00C1470D"/>
    <w:rsid w:val="00C16442"/>
    <w:rsid w:val="00C16AE4"/>
    <w:rsid w:val="00C20F82"/>
    <w:rsid w:val="00C217BC"/>
    <w:rsid w:val="00C21B16"/>
    <w:rsid w:val="00C22B54"/>
    <w:rsid w:val="00C23642"/>
    <w:rsid w:val="00C23F35"/>
    <w:rsid w:val="00C25498"/>
    <w:rsid w:val="00C257A7"/>
    <w:rsid w:val="00C25B8A"/>
    <w:rsid w:val="00C27268"/>
    <w:rsid w:val="00C3035A"/>
    <w:rsid w:val="00C31C30"/>
    <w:rsid w:val="00C32D1B"/>
    <w:rsid w:val="00C347F0"/>
    <w:rsid w:val="00C37425"/>
    <w:rsid w:val="00C40E55"/>
    <w:rsid w:val="00C429F2"/>
    <w:rsid w:val="00C43440"/>
    <w:rsid w:val="00C438C0"/>
    <w:rsid w:val="00C43B56"/>
    <w:rsid w:val="00C44F85"/>
    <w:rsid w:val="00C451A8"/>
    <w:rsid w:val="00C53131"/>
    <w:rsid w:val="00C53FBA"/>
    <w:rsid w:val="00C54866"/>
    <w:rsid w:val="00C5514B"/>
    <w:rsid w:val="00C5600C"/>
    <w:rsid w:val="00C56871"/>
    <w:rsid w:val="00C60131"/>
    <w:rsid w:val="00C62160"/>
    <w:rsid w:val="00C6239F"/>
    <w:rsid w:val="00C62426"/>
    <w:rsid w:val="00C66395"/>
    <w:rsid w:val="00C70088"/>
    <w:rsid w:val="00C70352"/>
    <w:rsid w:val="00C70E92"/>
    <w:rsid w:val="00C7208C"/>
    <w:rsid w:val="00C72621"/>
    <w:rsid w:val="00C74D6D"/>
    <w:rsid w:val="00C8001E"/>
    <w:rsid w:val="00C802BE"/>
    <w:rsid w:val="00C81529"/>
    <w:rsid w:val="00C83646"/>
    <w:rsid w:val="00C83B88"/>
    <w:rsid w:val="00C843C9"/>
    <w:rsid w:val="00C863AD"/>
    <w:rsid w:val="00C87D6F"/>
    <w:rsid w:val="00C9032A"/>
    <w:rsid w:val="00C920C8"/>
    <w:rsid w:val="00C92C4F"/>
    <w:rsid w:val="00C94139"/>
    <w:rsid w:val="00C9489A"/>
    <w:rsid w:val="00C969CF"/>
    <w:rsid w:val="00C96E64"/>
    <w:rsid w:val="00C96EEA"/>
    <w:rsid w:val="00C96F76"/>
    <w:rsid w:val="00C971FD"/>
    <w:rsid w:val="00CA1F6C"/>
    <w:rsid w:val="00CA278A"/>
    <w:rsid w:val="00CA3D4E"/>
    <w:rsid w:val="00CA58D3"/>
    <w:rsid w:val="00CA597C"/>
    <w:rsid w:val="00CA7322"/>
    <w:rsid w:val="00CA780E"/>
    <w:rsid w:val="00CA7853"/>
    <w:rsid w:val="00CB1C32"/>
    <w:rsid w:val="00CB2502"/>
    <w:rsid w:val="00CB3415"/>
    <w:rsid w:val="00CB4553"/>
    <w:rsid w:val="00CB5A2A"/>
    <w:rsid w:val="00CB60F9"/>
    <w:rsid w:val="00CC0F4D"/>
    <w:rsid w:val="00CC1640"/>
    <w:rsid w:val="00CC342A"/>
    <w:rsid w:val="00CC4E34"/>
    <w:rsid w:val="00CC5368"/>
    <w:rsid w:val="00CC56FE"/>
    <w:rsid w:val="00CC732E"/>
    <w:rsid w:val="00CD130B"/>
    <w:rsid w:val="00CD1BC1"/>
    <w:rsid w:val="00CD203B"/>
    <w:rsid w:val="00CD2454"/>
    <w:rsid w:val="00CD5603"/>
    <w:rsid w:val="00CD631A"/>
    <w:rsid w:val="00CD6421"/>
    <w:rsid w:val="00CD6633"/>
    <w:rsid w:val="00CE16C2"/>
    <w:rsid w:val="00CE2E1E"/>
    <w:rsid w:val="00CE436B"/>
    <w:rsid w:val="00CE4902"/>
    <w:rsid w:val="00CE628B"/>
    <w:rsid w:val="00CE702B"/>
    <w:rsid w:val="00CE7097"/>
    <w:rsid w:val="00CE72E5"/>
    <w:rsid w:val="00CF0303"/>
    <w:rsid w:val="00CF0583"/>
    <w:rsid w:val="00CF10FD"/>
    <w:rsid w:val="00CF46DA"/>
    <w:rsid w:val="00CF5E15"/>
    <w:rsid w:val="00CF686C"/>
    <w:rsid w:val="00CF6B18"/>
    <w:rsid w:val="00D01904"/>
    <w:rsid w:val="00D022C4"/>
    <w:rsid w:val="00D025BD"/>
    <w:rsid w:val="00D0458E"/>
    <w:rsid w:val="00D048CF"/>
    <w:rsid w:val="00D051D3"/>
    <w:rsid w:val="00D056EB"/>
    <w:rsid w:val="00D065C8"/>
    <w:rsid w:val="00D07966"/>
    <w:rsid w:val="00D07C41"/>
    <w:rsid w:val="00D1089F"/>
    <w:rsid w:val="00D11064"/>
    <w:rsid w:val="00D11EFF"/>
    <w:rsid w:val="00D12345"/>
    <w:rsid w:val="00D13A58"/>
    <w:rsid w:val="00D13D48"/>
    <w:rsid w:val="00D1597E"/>
    <w:rsid w:val="00D15AEF"/>
    <w:rsid w:val="00D22AFA"/>
    <w:rsid w:val="00D23B6A"/>
    <w:rsid w:val="00D2473F"/>
    <w:rsid w:val="00D24CAC"/>
    <w:rsid w:val="00D24E19"/>
    <w:rsid w:val="00D2512A"/>
    <w:rsid w:val="00D26328"/>
    <w:rsid w:val="00D30E62"/>
    <w:rsid w:val="00D335A4"/>
    <w:rsid w:val="00D33FF5"/>
    <w:rsid w:val="00D3601E"/>
    <w:rsid w:val="00D36217"/>
    <w:rsid w:val="00D37642"/>
    <w:rsid w:val="00D404C6"/>
    <w:rsid w:val="00D408C9"/>
    <w:rsid w:val="00D42F3A"/>
    <w:rsid w:val="00D43350"/>
    <w:rsid w:val="00D45343"/>
    <w:rsid w:val="00D4632D"/>
    <w:rsid w:val="00D4673E"/>
    <w:rsid w:val="00D47F96"/>
    <w:rsid w:val="00D50CCD"/>
    <w:rsid w:val="00D50E2C"/>
    <w:rsid w:val="00D533AF"/>
    <w:rsid w:val="00D53FE3"/>
    <w:rsid w:val="00D5694B"/>
    <w:rsid w:val="00D607BA"/>
    <w:rsid w:val="00D61495"/>
    <w:rsid w:val="00D61564"/>
    <w:rsid w:val="00D618F2"/>
    <w:rsid w:val="00D642A8"/>
    <w:rsid w:val="00D6548C"/>
    <w:rsid w:val="00D654C4"/>
    <w:rsid w:val="00D67175"/>
    <w:rsid w:val="00D679D1"/>
    <w:rsid w:val="00D70A16"/>
    <w:rsid w:val="00D71CAB"/>
    <w:rsid w:val="00D73711"/>
    <w:rsid w:val="00D74684"/>
    <w:rsid w:val="00D7527A"/>
    <w:rsid w:val="00D75556"/>
    <w:rsid w:val="00D770FF"/>
    <w:rsid w:val="00D77459"/>
    <w:rsid w:val="00D854ED"/>
    <w:rsid w:val="00D86BE1"/>
    <w:rsid w:val="00D94F71"/>
    <w:rsid w:val="00D95F16"/>
    <w:rsid w:val="00D9664A"/>
    <w:rsid w:val="00DA0710"/>
    <w:rsid w:val="00DA0827"/>
    <w:rsid w:val="00DA2679"/>
    <w:rsid w:val="00DA5A42"/>
    <w:rsid w:val="00DB48E8"/>
    <w:rsid w:val="00DB4AC8"/>
    <w:rsid w:val="00DB4E58"/>
    <w:rsid w:val="00DB64B5"/>
    <w:rsid w:val="00DB7653"/>
    <w:rsid w:val="00DB799F"/>
    <w:rsid w:val="00DC0714"/>
    <w:rsid w:val="00DC1222"/>
    <w:rsid w:val="00DC206A"/>
    <w:rsid w:val="00DC6FB5"/>
    <w:rsid w:val="00DD215E"/>
    <w:rsid w:val="00DD44B6"/>
    <w:rsid w:val="00DD4C62"/>
    <w:rsid w:val="00DD4D36"/>
    <w:rsid w:val="00DD5109"/>
    <w:rsid w:val="00DE1063"/>
    <w:rsid w:val="00DE1069"/>
    <w:rsid w:val="00DE2B48"/>
    <w:rsid w:val="00DE2D8C"/>
    <w:rsid w:val="00DE34A9"/>
    <w:rsid w:val="00DE3D6D"/>
    <w:rsid w:val="00DE45D8"/>
    <w:rsid w:val="00DE53C5"/>
    <w:rsid w:val="00DE6309"/>
    <w:rsid w:val="00DE7F6E"/>
    <w:rsid w:val="00DF04A6"/>
    <w:rsid w:val="00DF0A96"/>
    <w:rsid w:val="00DF11DC"/>
    <w:rsid w:val="00DF122A"/>
    <w:rsid w:val="00DF5B92"/>
    <w:rsid w:val="00DF656A"/>
    <w:rsid w:val="00DF69B1"/>
    <w:rsid w:val="00DF6F9B"/>
    <w:rsid w:val="00DF708C"/>
    <w:rsid w:val="00E0135D"/>
    <w:rsid w:val="00E01E90"/>
    <w:rsid w:val="00E03C19"/>
    <w:rsid w:val="00E06363"/>
    <w:rsid w:val="00E0728E"/>
    <w:rsid w:val="00E10AD3"/>
    <w:rsid w:val="00E12B3B"/>
    <w:rsid w:val="00E165E6"/>
    <w:rsid w:val="00E16847"/>
    <w:rsid w:val="00E20B7E"/>
    <w:rsid w:val="00E219F2"/>
    <w:rsid w:val="00E236E8"/>
    <w:rsid w:val="00E27DA9"/>
    <w:rsid w:val="00E31B8B"/>
    <w:rsid w:val="00E35086"/>
    <w:rsid w:val="00E41300"/>
    <w:rsid w:val="00E4190B"/>
    <w:rsid w:val="00E47FF2"/>
    <w:rsid w:val="00E5057E"/>
    <w:rsid w:val="00E50B7E"/>
    <w:rsid w:val="00E50C84"/>
    <w:rsid w:val="00E50CB6"/>
    <w:rsid w:val="00E50D0C"/>
    <w:rsid w:val="00E50FBF"/>
    <w:rsid w:val="00E52E64"/>
    <w:rsid w:val="00E55DF0"/>
    <w:rsid w:val="00E57FB2"/>
    <w:rsid w:val="00E60861"/>
    <w:rsid w:val="00E61A52"/>
    <w:rsid w:val="00E623F7"/>
    <w:rsid w:val="00E646A5"/>
    <w:rsid w:val="00E671A0"/>
    <w:rsid w:val="00E725DD"/>
    <w:rsid w:val="00E72C91"/>
    <w:rsid w:val="00E74425"/>
    <w:rsid w:val="00E7490D"/>
    <w:rsid w:val="00E802ED"/>
    <w:rsid w:val="00E811B5"/>
    <w:rsid w:val="00E81288"/>
    <w:rsid w:val="00E81CB3"/>
    <w:rsid w:val="00E82CD0"/>
    <w:rsid w:val="00E8301D"/>
    <w:rsid w:val="00E8505E"/>
    <w:rsid w:val="00E86ACE"/>
    <w:rsid w:val="00E871D6"/>
    <w:rsid w:val="00E90196"/>
    <w:rsid w:val="00E90309"/>
    <w:rsid w:val="00E90FCF"/>
    <w:rsid w:val="00E925A4"/>
    <w:rsid w:val="00E945BB"/>
    <w:rsid w:val="00E9469D"/>
    <w:rsid w:val="00E95590"/>
    <w:rsid w:val="00E95605"/>
    <w:rsid w:val="00E95F08"/>
    <w:rsid w:val="00E97C08"/>
    <w:rsid w:val="00EA1569"/>
    <w:rsid w:val="00EA2EB6"/>
    <w:rsid w:val="00EA4405"/>
    <w:rsid w:val="00EA47C4"/>
    <w:rsid w:val="00EA70E4"/>
    <w:rsid w:val="00EA7A13"/>
    <w:rsid w:val="00EB322F"/>
    <w:rsid w:val="00EB73E8"/>
    <w:rsid w:val="00EC19B1"/>
    <w:rsid w:val="00EC2B38"/>
    <w:rsid w:val="00EC33A2"/>
    <w:rsid w:val="00EC47A4"/>
    <w:rsid w:val="00EC4DC4"/>
    <w:rsid w:val="00EC57A5"/>
    <w:rsid w:val="00EC5FB0"/>
    <w:rsid w:val="00EC63BB"/>
    <w:rsid w:val="00ED058C"/>
    <w:rsid w:val="00ED2922"/>
    <w:rsid w:val="00ED40AB"/>
    <w:rsid w:val="00ED5D69"/>
    <w:rsid w:val="00ED6402"/>
    <w:rsid w:val="00ED6672"/>
    <w:rsid w:val="00ED78DB"/>
    <w:rsid w:val="00EE0590"/>
    <w:rsid w:val="00EE271B"/>
    <w:rsid w:val="00EE32E1"/>
    <w:rsid w:val="00EE4559"/>
    <w:rsid w:val="00EE5D03"/>
    <w:rsid w:val="00EE7E55"/>
    <w:rsid w:val="00EF1A0D"/>
    <w:rsid w:val="00EF52B1"/>
    <w:rsid w:val="00EF556F"/>
    <w:rsid w:val="00EF5D8B"/>
    <w:rsid w:val="00EF6E4A"/>
    <w:rsid w:val="00EF7090"/>
    <w:rsid w:val="00EF7A40"/>
    <w:rsid w:val="00F00AF0"/>
    <w:rsid w:val="00F00DDF"/>
    <w:rsid w:val="00F011D1"/>
    <w:rsid w:val="00F016E5"/>
    <w:rsid w:val="00F02951"/>
    <w:rsid w:val="00F06114"/>
    <w:rsid w:val="00F07580"/>
    <w:rsid w:val="00F16D5E"/>
    <w:rsid w:val="00F207F8"/>
    <w:rsid w:val="00F21CAF"/>
    <w:rsid w:val="00F22655"/>
    <w:rsid w:val="00F228F9"/>
    <w:rsid w:val="00F23FD6"/>
    <w:rsid w:val="00F33F3D"/>
    <w:rsid w:val="00F3790C"/>
    <w:rsid w:val="00F4102C"/>
    <w:rsid w:val="00F44F66"/>
    <w:rsid w:val="00F45E1F"/>
    <w:rsid w:val="00F5059B"/>
    <w:rsid w:val="00F50773"/>
    <w:rsid w:val="00F5169D"/>
    <w:rsid w:val="00F5191A"/>
    <w:rsid w:val="00F52591"/>
    <w:rsid w:val="00F528C5"/>
    <w:rsid w:val="00F52DFE"/>
    <w:rsid w:val="00F53A54"/>
    <w:rsid w:val="00F57218"/>
    <w:rsid w:val="00F574E6"/>
    <w:rsid w:val="00F60D6A"/>
    <w:rsid w:val="00F61DDD"/>
    <w:rsid w:val="00F63322"/>
    <w:rsid w:val="00F67111"/>
    <w:rsid w:val="00F708DE"/>
    <w:rsid w:val="00F72389"/>
    <w:rsid w:val="00F74935"/>
    <w:rsid w:val="00F770E3"/>
    <w:rsid w:val="00F77B7E"/>
    <w:rsid w:val="00F81BBB"/>
    <w:rsid w:val="00F83BA7"/>
    <w:rsid w:val="00F8558E"/>
    <w:rsid w:val="00F87740"/>
    <w:rsid w:val="00F87EE9"/>
    <w:rsid w:val="00F93697"/>
    <w:rsid w:val="00F9372D"/>
    <w:rsid w:val="00F95BDE"/>
    <w:rsid w:val="00FA26DD"/>
    <w:rsid w:val="00FA2E96"/>
    <w:rsid w:val="00FA2FC3"/>
    <w:rsid w:val="00FA3D6D"/>
    <w:rsid w:val="00FA400F"/>
    <w:rsid w:val="00FA72F0"/>
    <w:rsid w:val="00FB1267"/>
    <w:rsid w:val="00FB25E8"/>
    <w:rsid w:val="00FB3C1D"/>
    <w:rsid w:val="00FB7996"/>
    <w:rsid w:val="00FC0285"/>
    <w:rsid w:val="00FC04FF"/>
    <w:rsid w:val="00FC14A2"/>
    <w:rsid w:val="00FC5DFF"/>
    <w:rsid w:val="00FC6E26"/>
    <w:rsid w:val="00FC71DC"/>
    <w:rsid w:val="00FD2939"/>
    <w:rsid w:val="00FD3591"/>
    <w:rsid w:val="00FD3CCD"/>
    <w:rsid w:val="00FD545F"/>
    <w:rsid w:val="00FD7141"/>
    <w:rsid w:val="00FE156B"/>
    <w:rsid w:val="00FE383D"/>
    <w:rsid w:val="00FE4774"/>
    <w:rsid w:val="00FE5C2E"/>
    <w:rsid w:val="00FE699B"/>
    <w:rsid w:val="00FE69FB"/>
    <w:rsid w:val="00FE797C"/>
    <w:rsid w:val="00FF0666"/>
    <w:rsid w:val="00FF09C3"/>
    <w:rsid w:val="00FF1B34"/>
    <w:rsid w:val="00FF1E61"/>
    <w:rsid w:val="00FF30D3"/>
    <w:rsid w:val="00FF6A47"/>
    <w:rsid w:val="00FF702E"/>
    <w:rsid w:val="029D62F5"/>
    <w:rsid w:val="03F09AD2"/>
    <w:rsid w:val="0787E28F"/>
    <w:rsid w:val="0850B5AA"/>
    <w:rsid w:val="0ABB878D"/>
    <w:rsid w:val="0B6F4FCB"/>
    <w:rsid w:val="0CF9192F"/>
    <w:rsid w:val="0CFCCDE4"/>
    <w:rsid w:val="13EC5510"/>
    <w:rsid w:val="263FC8F0"/>
    <w:rsid w:val="27186067"/>
    <w:rsid w:val="276C5BE5"/>
    <w:rsid w:val="28A40134"/>
    <w:rsid w:val="2BC38FEB"/>
    <w:rsid w:val="2D6514E7"/>
    <w:rsid w:val="2F5D4127"/>
    <w:rsid w:val="36E3B997"/>
    <w:rsid w:val="3801F5A5"/>
    <w:rsid w:val="41116837"/>
    <w:rsid w:val="48F78FAF"/>
    <w:rsid w:val="4E259C1C"/>
    <w:rsid w:val="52431771"/>
    <w:rsid w:val="5A8116B3"/>
    <w:rsid w:val="5DF76753"/>
    <w:rsid w:val="5F5C2709"/>
    <w:rsid w:val="5F67DBEB"/>
    <w:rsid w:val="60DB2382"/>
    <w:rsid w:val="659F3C03"/>
    <w:rsid w:val="6AB8739B"/>
    <w:rsid w:val="6BBB6CEC"/>
    <w:rsid w:val="6F975148"/>
    <w:rsid w:val="71412D4E"/>
    <w:rsid w:val="716B6BF7"/>
    <w:rsid w:val="73E15F85"/>
    <w:rsid w:val="74BE1B2F"/>
    <w:rsid w:val="785A79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31195"/>
  <w15:chartTrackingRefBased/>
  <w15:docId w15:val="{E3137DA6-CD9C-499A-8C75-FA971D424AE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E5FC0"/>
    <w:rPr>
      <w:sz w:val="24"/>
      <w:szCs w:val="24"/>
    </w:rPr>
  </w:style>
  <w:style w:type="paragraph" w:styleId="Heading1">
    <w:name w:val="heading 1"/>
    <w:basedOn w:val="Normal"/>
    <w:next w:val="Normal"/>
    <w:link w:val="Heading1Char"/>
    <w:qFormat/>
    <w:rsid w:val="007D4CC3"/>
    <w:pPr>
      <w:keepNext/>
      <w:keepLines/>
      <w:spacing w:before="240"/>
      <w:outlineLvl w:val="0"/>
    </w:pPr>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0F4761"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241DEE"/>
    <w:pPr>
      <w:tabs>
        <w:tab w:val="center" w:pos="4680"/>
        <w:tab w:val="right" w:pos="9360"/>
      </w:tabs>
    </w:pPr>
  </w:style>
  <w:style w:type="character" w:styleId="HeaderChar" w:customStyle="1">
    <w:name w:val="Header Char"/>
    <w:link w:val="Header"/>
    <w:uiPriority w:val="99"/>
    <w:rsid w:val="00241DEE"/>
    <w:rPr>
      <w:sz w:val="24"/>
      <w:szCs w:val="24"/>
    </w:rPr>
  </w:style>
  <w:style w:type="paragraph" w:styleId="Footer">
    <w:name w:val="footer"/>
    <w:basedOn w:val="Normal"/>
    <w:link w:val="FooterChar"/>
    <w:uiPriority w:val="99"/>
    <w:rsid w:val="00241DEE"/>
    <w:pPr>
      <w:tabs>
        <w:tab w:val="center" w:pos="4680"/>
        <w:tab w:val="right" w:pos="9360"/>
      </w:tabs>
    </w:pPr>
  </w:style>
  <w:style w:type="character" w:styleId="FooterChar" w:customStyle="1">
    <w:name w:val="Footer Char"/>
    <w:link w:val="Footer"/>
    <w:uiPriority w:val="99"/>
    <w:rsid w:val="00241DEE"/>
    <w:rPr>
      <w:sz w:val="24"/>
      <w:szCs w:val="24"/>
    </w:rPr>
  </w:style>
  <w:style w:type="character" w:styleId="Heading1Char" w:customStyle="1">
    <w:name w:val="Heading 1 Char"/>
    <w:basedOn w:val="DefaultParagraphFont"/>
    <w:link w:val="Heading1"/>
    <w:rsid w:val="007D4CC3"/>
    <w:rPr>
      <w:rFonts w:asciiTheme="majorHAnsi" w:hAnsiTheme="majorHAnsi" w:eastAsiaTheme="majorEastAsia" w:cstheme="majorBidi"/>
      <w:color w:val="0F4761" w:themeColor="accent1" w:themeShade="BF"/>
      <w:sz w:val="32"/>
      <w:szCs w:val="32"/>
    </w:rPr>
  </w:style>
  <w:style w:type="paragraph" w:styleId="TOC1">
    <w:name w:val="toc 1"/>
    <w:basedOn w:val="Normal"/>
    <w:next w:val="Normal"/>
    <w:autoRedefine/>
    <w:uiPriority w:val="39"/>
    <w:rsid w:val="00A516E3"/>
    <w:pPr>
      <w:tabs>
        <w:tab w:val="right" w:leader="dot" w:pos="8630"/>
      </w:tabs>
      <w:spacing w:after="100" w:line="259" w:lineRule="auto"/>
    </w:pPr>
    <w:rPr>
      <w:rFonts w:ascii="Eras Medium ITC" w:hAnsi="Eras Medium ITC"/>
      <w:noProof/>
    </w:rPr>
  </w:style>
  <w:style w:type="character" w:styleId="Hyperlink">
    <w:name w:val="Hyperlink"/>
    <w:basedOn w:val="DefaultParagraphFont"/>
    <w:uiPriority w:val="99"/>
    <w:unhideWhenUsed/>
    <w:rsid w:val="000F2B25"/>
    <w:rPr>
      <w:color w:val="467886" w:themeColor="hyperlink"/>
      <w:u w:val="single"/>
    </w:rPr>
  </w:style>
  <w:style w:type="paragraph" w:styleId="ListParagraph">
    <w:name w:val="List Paragraph"/>
    <w:basedOn w:val="Normal"/>
    <w:uiPriority w:val="34"/>
    <w:qFormat/>
    <w:rsid w:val="00D37642"/>
    <w:pPr>
      <w:ind w:left="720"/>
      <w:contextualSpacing/>
    </w:pPr>
  </w:style>
  <w:style w:type="character" w:styleId="UnresolvedMention">
    <w:name w:val="Unresolved Mention"/>
    <w:basedOn w:val="DefaultParagraphFont"/>
    <w:uiPriority w:val="99"/>
    <w:semiHidden/>
    <w:unhideWhenUsed/>
    <w:rsid w:val="00671DF0"/>
    <w:rPr>
      <w:color w:val="605E5C"/>
      <w:shd w:val="clear" w:color="auto" w:fill="E1DFDD"/>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26"/>
      <w:szCs w:val="26"/>
    </w:rPr>
  </w:style>
  <w:style w:type="paragraph" w:styleId="TOC2">
    <w:name w:val="toc 2"/>
    <w:basedOn w:val="Normal"/>
    <w:next w:val="Normal"/>
    <w:autoRedefine/>
    <w:uiPriority w:val="39"/>
    <w:unhideWhenUse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greeleygov.com/government/cc/liquor-licensing" TargetMode="External" Id="rId13" /><Relationship Type="http://schemas.openxmlformats.org/officeDocument/2006/relationships/diagramColors" Target="diagrams/colors1.xm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diagramQuickStyle" Target="diagrams/quickStyle1.xml" Id="rId1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diagramLayout" Target="diagrams/layout1.xm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3.xml" Id="rId24" /><Relationship Type="http://schemas.openxmlformats.org/officeDocument/2006/relationships/customXml" Target="../customXml/item5.xml" Id="rId5" /><Relationship Type="http://schemas.openxmlformats.org/officeDocument/2006/relationships/diagramData" Target="diagrams/data1.xml" Id="rId15" /><Relationship Type="http://schemas.openxmlformats.org/officeDocument/2006/relationships/footer" Target="footer2.xml" Id="rId23" /><Relationship Type="http://schemas.openxmlformats.org/officeDocument/2006/relationships/footnotes" Target="footnotes.xml" Id="rId10" /><Relationship Type="http://schemas.microsoft.com/office/2007/relationships/diagramDrawing" Target="diagrams/drawing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identogo.com/" TargetMode="External" Id="rId14" /><Relationship Type="http://schemas.openxmlformats.org/officeDocument/2006/relationships/footer" Target="footer1.xml" Id="rId22" /><Relationship Type="http://schemas.openxmlformats.org/officeDocument/2006/relationships/theme" Target="theme/theme1.xml" Id="rId27" /></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93406E-A26A-49AE-975F-451610F8F1D9}"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en-US"/>
        </a:p>
      </dgm:t>
    </dgm:pt>
    <dgm:pt modelId="{E584C442-C85D-49E8-8765-37717086FF60}">
      <dgm:prSet phldrT="[Text]"/>
      <dgm:spPr/>
      <dgm:t>
        <a:bodyPr/>
        <a:lstStyle/>
        <a:p>
          <a:r>
            <a:rPr lang="en-US"/>
            <a:t>Acceptance of Liquor License Application (2-3 days processing)</a:t>
          </a:r>
        </a:p>
      </dgm:t>
    </dgm:pt>
    <dgm:pt modelId="{A1F52EEC-4A1D-4873-AB6C-0B9B0E95FAF6}" type="parTrans" cxnId="{AFE8B6D0-5D6B-4C05-A391-FC2D0EA61262}">
      <dgm:prSet/>
      <dgm:spPr/>
      <dgm:t>
        <a:bodyPr/>
        <a:lstStyle/>
        <a:p>
          <a:endParaRPr lang="en-US"/>
        </a:p>
      </dgm:t>
    </dgm:pt>
    <dgm:pt modelId="{1CE55100-C630-4F06-B3F2-CCD0D23545DD}" type="sibTrans" cxnId="{AFE8B6D0-5D6B-4C05-A391-FC2D0EA61262}">
      <dgm:prSet/>
      <dgm:spPr/>
      <dgm:t>
        <a:bodyPr/>
        <a:lstStyle/>
        <a:p>
          <a:endParaRPr lang="en-US"/>
        </a:p>
      </dgm:t>
    </dgm:pt>
    <dgm:pt modelId="{D40E89B0-15B4-4A92-BF93-3C4A50460A5D}">
      <dgm:prSet phldrT="[Text]"/>
      <dgm:spPr/>
      <dgm:t>
        <a:bodyPr/>
        <a:lstStyle/>
        <a:p>
          <a:r>
            <a:rPr lang="en-US"/>
            <a:t>Submission to Adminsistrative Review Team (ART) process (10 days processing minimum)</a:t>
          </a:r>
        </a:p>
      </dgm:t>
    </dgm:pt>
    <dgm:pt modelId="{3F2F12AF-195A-4E80-A3D8-282FA9FDAE98}" type="parTrans" cxnId="{49A4C46E-F1A9-428F-A2E3-0557311D1E2B}">
      <dgm:prSet/>
      <dgm:spPr/>
      <dgm:t>
        <a:bodyPr/>
        <a:lstStyle/>
        <a:p>
          <a:endParaRPr lang="en-US"/>
        </a:p>
      </dgm:t>
    </dgm:pt>
    <dgm:pt modelId="{6F1D1398-7836-4A53-B691-DA32C49D14BB}" type="sibTrans" cxnId="{49A4C46E-F1A9-428F-A2E3-0557311D1E2B}">
      <dgm:prSet/>
      <dgm:spPr/>
      <dgm:t>
        <a:bodyPr/>
        <a:lstStyle/>
        <a:p>
          <a:endParaRPr lang="en-US"/>
        </a:p>
      </dgm:t>
    </dgm:pt>
    <dgm:pt modelId="{86BC5E32-F5D5-413A-B98F-208C17E69F28}">
      <dgm:prSet phldrT="[Text]"/>
      <dgm:spPr/>
      <dgm:t>
        <a:bodyPr/>
        <a:lstStyle/>
        <a:p>
          <a:r>
            <a:rPr lang="en-US"/>
            <a:t>Review findings will be provided by email to applicant.  Issues with incomplete documents can delay this process.</a:t>
          </a:r>
        </a:p>
      </dgm:t>
    </dgm:pt>
    <dgm:pt modelId="{9B43294A-6700-4AB5-ACAE-3AF4C2D4276E}" type="parTrans" cxnId="{833B8B47-59B4-4B23-B6DF-5491BB341D32}">
      <dgm:prSet/>
      <dgm:spPr/>
      <dgm:t>
        <a:bodyPr/>
        <a:lstStyle/>
        <a:p>
          <a:endParaRPr lang="en-US"/>
        </a:p>
      </dgm:t>
    </dgm:pt>
    <dgm:pt modelId="{3BDA448C-A6D0-4B0F-9505-274174DD6BB2}" type="sibTrans" cxnId="{833B8B47-59B4-4B23-B6DF-5491BB341D32}">
      <dgm:prSet/>
      <dgm:spPr/>
      <dgm:t>
        <a:bodyPr/>
        <a:lstStyle/>
        <a:p>
          <a:endParaRPr lang="en-US"/>
        </a:p>
      </dgm:t>
    </dgm:pt>
    <dgm:pt modelId="{D3A90F47-0625-43C7-94C8-39B6C631EFF5}">
      <dgm:prSet phldrT="[Text]"/>
      <dgm:spPr/>
      <dgm:t>
        <a:bodyPr/>
        <a:lstStyle/>
        <a:p>
          <a:r>
            <a:rPr lang="en-US"/>
            <a:t>ART approval complete</a:t>
          </a:r>
        </a:p>
      </dgm:t>
    </dgm:pt>
    <dgm:pt modelId="{D1453EB7-0498-42FA-91FF-0D97CD6A1DA5}" type="parTrans" cxnId="{25902CF2-DBEE-485F-ADE7-73E1A747B7AC}">
      <dgm:prSet/>
      <dgm:spPr/>
      <dgm:t>
        <a:bodyPr/>
        <a:lstStyle/>
        <a:p>
          <a:endParaRPr lang="en-US"/>
        </a:p>
      </dgm:t>
    </dgm:pt>
    <dgm:pt modelId="{4B28CCB6-2BD7-4292-9401-F9C0FC237066}" type="sibTrans" cxnId="{25902CF2-DBEE-485F-ADE7-73E1A747B7AC}">
      <dgm:prSet/>
      <dgm:spPr/>
      <dgm:t>
        <a:bodyPr/>
        <a:lstStyle/>
        <a:p>
          <a:endParaRPr lang="en-US"/>
        </a:p>
      </dgm:t>
    </dgm:pt>
    <dgm:pt modelId="{E0941B69-6238-48FA-AC98-7C19BF86D9F8}">
      <dgm:prSet phldrT="[Text]"/>
      <dgm:spPr/>
      <dgm:t>
        <a:bodyPr/>
        <a:lstStyle/>
        <a:p>
          <a:r>
            <a:rPr lang="en-US"/>
            <a:t>Petition and Hearing Notice provided (Notice must be posted 10 days before hearing)</a:t>
          </a:r>
        </a:p>
      </dgm:t>
    </dgm:pt>
    <dgm:pt modelId="{7875A9E0-9FAF-4417-97CB-66D2B294873E}" type="parTrans" cxnId="{42369273-2A3D-411C-B447-CD25315A0EF3}">
      <dgm:prSet/>
      <dgm:spPr/>
      <dgm:t>
        <a:bodyPr/>
        <a:lstStyle/>
        <a:p>
          <a:endParaRPr lang="en-US"/>
        </a:p>
      </dgm:t>
    </dgm:pt>
    <dgm:pt modelId="{EFB789A2-C8FC-4E29-82B2-1FEC89B73ECD}" type="sibTrans" cxnId="{42369273-2A3D-411C-B447-CD25315A0EF3}">
      <dgm:prSet/>
      <dgm:spPr/>
      <dgm:t>
        <a:bodyPr/>
        <a:lstStyle/>
        <a:p>
          <a:endParaRPr lang="en-US"/>
        </a:p>
      </dgm:t>
    </dgm:pt>
    <dgm:pt modelId="{C82CC4D5-F3E7-4195-891E-2E651F194EA3}">
      <dgm:prSet/>
      <dgm:spPr/>
      <dgm:t>
        <a:bodyPr/>
        <a:lstStyle/>
        <a:p>
          <a:r>
            <a:rPr lang="en-US"/>
            <a:t>Petitions signatures returned 7 days prior to hearing.</a:t>
          </a:r>
        </a:p>
      </dgm:t>
    </dgm:pt>
    <dgm:pt modelId="{EBC952B5-214A-4C1A-ABDB-9236B6B93DF1}" type="parTrans" cxnId="{BCC757F0-DA48-447F-8346-BBF6946C04B8}">
      <dgm:prSet/>
      <dgm:spPr/>
      <dgm:t>
        <a:bodyPr/>
        <a:lstStyle/>
        <a:p>
          <a:endParaRPr lang="en-US"/>
        </a:p>
      </dgm:t>
    </dgm:pt>
    <dgm:pt modelId="{7F741CA2-E0EA-418E-8B1F-A23ABB60E825}" type="sibTrans" cxnId="{BCC757F0-DA48-447F-8346-BBF6946C04B8}">
      <dgm:prSet/>
      <dgm:spPr/>
      <dgm:t>
        <a:bodyPr/>
        <a:lstStyle/>
        <a:p>
          <a:endParaRPr lang="en-US"/>
        </a:p>
      </dgm:t>
    </dgm:pt>
    <dgm:pt modelId="{97F8DAFE-27A1-45F9-AD39-1439AD392BE6}">
      <dgm:prSet/>
      <dgm:spPr/>
      <dgm:t>
        <a:bodyPr/>
        <a:lstStyle/>
        <a:p>
          <a:r>
            <a:rPr lang="en-US"/>
            <a:t>Liquor License Authority Hearing notification (a final Clerk's Report of Findings and Agenda will be provided)</a:t>
          </a:r>
        </a:p>
      </dgm:t>
    </dgm:pt>
    <dgm:pt modelId="{6F1FFEFB-06DE-4165-9DFA-F372EAF8E73D}" type="parTrans" cxnId="{13FB3E0E-97A0-4437-B816-F00CEAA1165C}">
      <dgm:prSet/>
      <dgm:spPr/>
      <dgm:t>
        <a:bodyPr/>
        <a:lstStyle/>
        <a:p>
          <a:endParaRPr lang="en-US"/>
        </a:p>
      </dgm:t>
    </dgm:pt>
    <dgm:pt modelId="{64F2376A-363C-4B7A-B2D7-F684063DEB49}" type="sibTrans" cxnId="{13FB3E0E-97A0-4437-B816-F00CEAA1165C}">
      <dgm:prSet/>
      <dgm:spPr/>
      <dgm:t>
        <a:bodyPr/>
        <a:lstStyle/>
        <a:p>
          <a:endParaRPr lang="en-US"/>
        </a:p>
      </dgm:t>
    </dgm:pt>
    <dgm:pt modelId="{CA51175E-E052-4860-8DA4-1EE041559684}">
      <dgm:prSet/>
      <dgm:spPr/>
      <dgm:t>
        <a:bodyPr/>
        <a:lstStyle/>
        <a:p>
          <a:r>
            <a:rPr lang="en-US"/>
            <a:t>The applicant will have one week to prepare for the hearing and address any remaining issues for the Authority to consider.</a:t>
          </a:r>
        </a:p>
      </dgm:t>
    </dgm:pt>
    <dgm:pt modelId="{5B5F265D-DC77-413F-9225-2CAD686C5CCD}" type="parTrans" cxnId="{0B376CB0-CF64-42AF-B713-4DCD636F8DF5}">
      <dgm:prSet/>
      <dgm:spPr/>
      <dgm:t>
        <a:bodyPr/>
        <a:lstStyle/>
        <a:p>
          <a:endParaRPr lang="en-US"/>
        </a:p>
      </dgm:t>
    </dgm:pt>
    <dgm:pt modelId="{613449F9-EE05-411E-9005-C0E8E414232D}" type="sibTrans" cxnId="{0B376CB0-CF64-42AF-B713-4DCD636F8DF5}">
      <dgm:prSet/>
      <dgm:spPr/>
      <dgm:t>
        <a:bodyPr/>
        <a:lstStyle/>
        <a:p>
          <a:endParaRPr lang="en-US"/>
        </a:p>
      </dgm:t>
    </dgm:pt>
    <dgm:pt modelId="{E5AE15F4-D3E9-4836-A7DB-6D5F9D1E00FE}">
      <dgm:prSet/>
      <dgm:spPr/>
      <dgm:t>
        <a:bodyPr/>
        <a:lstStyle/>
        <a:p>
          <a:r>
            <a:rPr lang="en-US"/>
            <a:t>Post hearing notification - applicant will receive an email confirming the Authority's decision, or continuation.</a:t>
          </a:r>
        </a:p>
      </dgm:t>
    </dgm:pt>
    <dgm:pt modelId="{84515E29-C3BD-4F32-BB60-91EC8B941C53}" type="parTrans" cxnId="{C0D7BADA-5C98-49A1-8A91-CEFE17D75F7E}">
      <dgm:prSet/>
      <dgm:spPr/>
      <dgm:t>
        <a:bodyPr/>
        <a:lstStyle/>
        <a:p>
          <a:endParaRPr lang="en-US"/>
        </a:p>
      </dgm:t>
    </dgm:pt>
    <dgm:pt modelId="{D948C83B-29EE-4503-AA1B-8DDBECA3840A}" type="sibTrans" cxnId="{C0D7BADA-5C98-49A1-8A91-CEFE17D75F7E}">
      <dgm:prSet/>
      <dgm:spPr/>
      <dgm:t>
        <a:bodyPr/>
        <a:lstStyle/>
        <a:p>
          <a:endParaRPr lang="en-US"/>
        </a:p>
      </dgm:t>
    </dgm:pt>
    <dgm:pt modelId="{D1F2D7DD-4945-4395-9829-7BB819C3F39F}">
      <dgm:prSet/>
      <dgm:spPr/>
      <dgm:t>
        <a:bodyPr/>
        <a:lstStyle/>
        <a:p>
          <a:r>
            <a:rPr lang="en-US"/>
            <a:t>Obtain  Certificate of Occupany and Business License (2-3 days after construction is complete)</a:t>
          </a:r>
        </a:p>
      </dgm:t>
    </dgm:pt>
    <dgm:pt modelId="{F7715753-B729-4ACA-A5DA-83E46EABB49D}" type="parTrans" cxnId="{5F0187CF-6E8E-43BE-AB21-BD453D140F1B}">
      <dgm:prSet/>
      <dgm:spPr/>
      <dgm:t>
        <a:bodyPr/>
        <a:lstStyle/>
        <a:p>
          <a:endParaRPr lang="en-US"/>
        </a:p>
      </dgm:t>
    </dgm:pt>
    <dgm:pt modelId="{B889EC4A-2319-432F-B650-843E323008FC}" type="sibTrans" cxnId="{5F0187CF-6E8E-43BE-AB21-BD453D140F1B}">
      <dgm:prSet/>
      <dgm:spPr/>
      <dgm:t>
        <a:bodyPr/>
        <a:lstStyle/>
        <a:p>
          <a:endParaRPr lang="en-US"/>
        </a:p>
      </dgm:t>
    </dgm:pt>
    <dgm:pt modelId="{52AFC6B6-DBCC-405D-92C1-C7A98835E8E8}">
      <dgm:prSet/>
      <dgm:spPr/>
      <dgm:t>
        <a:bodyPr/>
        <a:lstStyle/>
        <a:p>
          <a:r>
            <a:rPr lang="en-US"/>
            <a:t>Final Inspection from Liquor Enforcement (1-2 days after Certificate of Occupancy)</a:t>
          </a:r>
        </a:p>
      </dgm:t>
    </dgm:pt>
    <dgm:pt modelId="{7C4F07A6-DF12-418E-A08E-1F3C4AAEAD68}" type="parTrans" cxnId="{0BB89FCA-F164-4D5B-B784-CD31A7082F26}">
      <dgm:prSet/>
      <dgm:spPr/>
      <dgm:t>
        <a:bodyPr/>
        <a:lstStyle/>
        <a:p>
          <a:endParaRPr lang="en-US"/>
        </a:p>
      </dgm:t>
    </dgm:pt>
    <dgm:pt modelId="{3FF6AEAA-3866-4B8E-986C-92831174A6E1}" type="sibTrans" cxnId="{0BB89FCA-F164-4D5B-B784-CD31A7082F26}">
      <dgm:prSet/>
      <dgm:spPr/>
      <dgm:t>
        <a:bodyPr/>
        <a:lstStyle/>
        <a:p>
          <a:endParaRPr lang="en-US"/>
        </a:p>
      </dgm:t>
    </dgm:pt>
    <dgm:pt modelId="{9FC0FF16-0F2A-4EFA-8EE8-1B199DEB29AA}">
      <dgm:prSet/>
      <dgm:spPr/>
      <dgm:t>
        <a:bodyPr/>
        <a:lstStyle/>
        <a:p>
          <a:r>
            <a:rPr lang="en-US"/>
            <a:t>City and State Licenses issued (upon notification from Greeley  Police Department Liquor Enforcement)</a:t>
          </a:r>
        </a:p>
      </dgm:t>
    </dgm:pt>
    <dgm:pt modelId="{EAA767C2-1D93-44FA-8419-F0A1EE05574E}" type="parTrans" cxnId="{75837AD2-B298-4B8B-B9F7-435F9DBA197F}">
      <dgm:prSet/>
      <dgm:spPr/>
      <dgm:t>
        <a:bodyPr/>
        <a:lstStyle/>
        <a:p>
          <a:endParaRPr lang="en-US"/>
        </a:p>
      </dgm:t>
    </dgm:pt>
    <dgm:pt modelId="{32787C92-4E6D-4CC0-9191-019C17F7C3DF}" type="sibTrans" cxnId="{75837AD2-B298-4B8B-B9F7-435F9DBA197F}">
      <dgm:prSet/>
      <dgm:spPr/>
      <dgm:t>
        <a:bodyPr/>
        <a:lstStyle/>
        <a:p>
          <a:endParaRPr lang="en-US"/>
        </a:p>
      </dgm:t>
    </dgm:pt>
    <dgm:pt modelId="{207A77A9-7D94-41E2-B8E7-AB55335E25FC}" type="pres">
      <dgm:prSet presAssocID="{7293406E-A26A-49AE-975F-451610F8F1D9}" presName="Name0" presStyleCnt="0">
        <dgm:presLayoutVars>
          <dgm:dir/>
          <dgm:resizeHandles val="exact"/>
        </dgm:presLayoutVars>
      </dgm:prSet>
      <dgm:spPr/>
    </dgm:pt>
    <dgm:pt modelId="{DF6DEA5E-1A46-4EB4-88FA-3462C538E6DB}" type="pres">
      <dgm:prSet presAssocID="{E584C442-C85D-49E8-8765-37717086FF60}" presName="node" presStyleLbl="node1" presStyleIdx="0" presStyleCnt="12">
        <dgm:presLayoutVars>
          <dgm:bulletEnabled val="1"/>
        </dgm:presLayoutVars>
      </dgm:prSet>
      <dgm:spPr/>
    </dgm:pt>
    <dgm:pt modelId="{6424E6E4-E5E7-4550-9E97-95CB51412AB0}" type="pres">
      <dgm:prSet presAssocID="{1CE55100-C630-4F06-B3F2-CCD0D23545DD}" presName="sibTrans" presStyleLbl="sibTrans1D1" presStyleIdx="0" presStyleCnt="11"/>
      <dgm:spPr/>
    </dgm:pt>
    <dgm:pt modelId="{1F2F8B3D-EA18-46E4-9B62-15E637A0E74D}" type="pres">
      <dgm:prSet presAssocID="{1CE55100-C630-4F06-B3F2-CCD0D23545DD}" presName="connectorText" presStyleLbl="sibTrans1D1" presStyleIdx="0" presStyleCnt="11"/>
      <dgm:spPr/>
    </dgm:pt>
    <dgm:pt modelId="{F880DDAC-2140-4669-8FD3-196CBB347AF8}" type="pres">
      <dgm:prSet presAssocID="{D40E89B0-15B4-4A92-BF93-3C4A50460A5D}" presName="node" presStyleLbl="node1" presStyleIdx="1" presStyleCnt="12">
        <dgm:presLayoutVars>
          <dgm:bulletEnabled val="1"/>
        </dgm:presLayoutVars>
      </dgm:prSet>
      <dgm:spPr/>
    </dgm:pt>
    <dgm:pt modelId="{8DF85597-A929-4488-B400-AED715547DFB}" type="pres">
      <dgm:prSet presAssocID="{6F1D1398-7836-4A53-B691-DA32C49D14BB}" presName="sibTrans" presStyleLbl="sibTrans1D1" presStyleIdx="1" presStyleCnt="11"/>
      <dgm:spPr/>
    </dgm:pt>
    <dgm:pt modelId="{298058CF-34DA-4733-937D-223F7BCEDD83}" type="pres">
      <dgm:prSet presAssocID="{6F1D1398-7836-4A53-B691-DA32C49D14BB}" presName="connectorText" presStyleLbl="sibTrans1D1" presStyleIdx="1" presStyleCnt="11"/>
      <dgm:spPr/>
    </dgm:pt>
    <dgm:pt modelId="{FB9E0AA1-1B8C-48A5-A5C1-C053B91B9B37}" type="pres">
      <dgm:prSet presAssocID="{86BC5E32-F5D5-413A-B98F-208C17E69F28}" presName="node" presStyleLbl="node1" presStyleIdx="2" presStyleCnt="12">
        <dgm:presLayoutVars>
          <dgm:bulletEnabled val="1"/>
        </dgm:presLayoutVars>
      </dgm:prSet>
      <dgm:spPr/>
    </dgm:pt>
    <dgm:pt modelId="{EDF62FEF-6753-4EB8-88AF-CFE8A17529D5}" type="pres">
      <dgm:prSet presAssocID="{3BDA448C-A6D0-4B0F-9505-274174DD6BB2}" presName="sibTrans" presStyleLbl="sibTrans1D1" presStyleIdx="2" presStyleCnt="11"/>
      <dgm:spPr/>
    </dgm:pt>
    <dgm:pt modelId="{1BA42F43-F244-48F1-9192-EDB74249D7E4}" type="pres">
      <dgm:prSet presAssocID="{3BDA448C-A6D0-4B0F-9505-274174DD6BB2}" presName="connectorText" presStyleLbl="sibTrans1D1" presStyleIdx="2" presStyleCnt="11"/>
      <dgm:spPr/>
    </dgm:pt>
    <dgm:pt modelId="{7E8751D9-A7C3-4202-96C1-1F8BEC3E225D}" type="pres">
      <dgm:prSet presAssocID="{D3A90F47-0625-43C7-94C8-39B6C631EFF5}" presName="node" presStyleLbl="node1" presStyleIdx="3" presStyleCnt="12">
        <dgm:presLayoutVars>
          <dgm:bulletEnabled val="1"/>
        </dgm:presLayoutVars>
      </dgm:prSet>
      <dgm:spPr/>
    </dgm:pt>
    <dgm:pt modelId="{A39B46C8-ABFB-4599-AA65-C1ACFEFE46B8}" type="pres">
      <dgm:prSet presAssocID="{4B28CCB6-2BD7-4292-9401-F9C0FC237066}" presName="sibTrans" presStyleLbl="sibTrans1D1" presStyleIdx="3" presStyleCnt="11"/>
      <dgm:spPr/>
    </dgm:pt>
    <dgm:pt modelId="{2BE2D6A7-B904-4E9F-95E3-68D358EC2C66}" type="pres">
      <dgm:prSet presAssocID="{4B28CCB6-2BD7-4292-9401-F9C0FC237066}" presName="connectorText" presStyleLbl="sibTrans1D1" presStyleIdx="3" presStyleCnt="11"/>
      <dgm:spPr/>
    </dgm:pt>
    <dgm:pt modelId="{03491522-4EEB-46EE-AF19-643C4D6A5AEB}" type="pres">
      <dgm:prSet presAssocID="{E0941B69-6238-48FA-AC98-7C19BF86D9F8}" presName="node" presStyleLbl="node1" presStyleIdx="4" presStyleCnt="12">
        <dgm:presLayoutVars>
          <dgm:bulletEnabled val="1"/>
        </dgm:presLayoutVars>
      </dgm:prSet>
      <dgm:spPr/>
    </dgm:pt>
    <dgm:pt modelId="{FE70E189-D58D-48F7-90DE-F37B8AFC0354}" type="pres">
      <dgm:prSet presAssocID="{EFB789A2-C8FC-4E29-82B2-1FEC89B73ECD}" presName="sibTrans" presStyleLbl="sibTrans1D1" presStyleIdx="4" presStyleCnt="11"/>
      <dgm:spPr/>
    </dgm:pt>
    <dgm:pt modelId="{A07B4C65-AA64-4C61-8BE5-5EF4B9BC9257}" type="pres">
      <dgm:prSet presAssocID="{EFB789A2-C8FC-4E29-82B2-1FEC89B73ECD}" presName="connectorText" presStyleLbl="sibTrans1D1" presStyleIdx="4" presStyleCnt="11"/>
      <dgm:spPr/>
    </dgm:pt>
    <dgm:pt modelId="{E3090A5B-0C68-45AD-B692-C0A7CEF59168}" type="pres">
      <dgm:prSet presAssocID="{C82CC4D5-F3E7-4195-891E-2E651F194EA3}" presName="node" presStyleLbl="node1" presStyleIdx="5" presStyleCnt="12">
        <dgm:presLayoutVars>
          <dgm:bulletEnabled val="1"/>
        </dgm:presLayoutVars>
      </dgm:prSet>
      <dgm:spPr/>
    </dgm:pt>
    <dgm:pt modelId="{FF67BBF4-7D18-4FEF-A9E6-3F77E1EFC3FB}" type="pres">
      <dgm:prSet presAssocID="{7F741CA2-E0EA-418E-8B1F-A23ABB60E825}" presName="sibTrans" presStyleLbl="sibTrans1D1" presStyleIdx="5" presStyleCnt="11"/>
      <dgm:spPr/>
    </dgm:pt>
    <dgm:pt modelId="{E49F348E-FBDF-4BF8-A906-BE17212D2889}" type="pres">
      <dgm:prSet presAssocID="{7F741CA2-E0EA-418E-8B1F-A23ABB60E825}" presName="connectorText" presStyleLbl="sibTrans1D1" presStyleIdx="5" presStyleCnt="11"/>
      <dgm:spPr/>
    </dgm:pt>
    <dgm:pt modelId="{4B5DFE24-E8E1-4E84-8FDE-2AFC920B71CB}" type="pres">
      <dgm:prSet presAssocID="{97F8DAFE-27A1-45F9-AD39-1439AD392BE6}" presName="node" presStyleLbl="node1" presStyleIdx="6" presStyleCnt="12">
        <dgm:presLayoutVars>
          <dgm:bulletEnabled val="1"/>
        </dgm:presLayoutVars>
      </dgm:prSet>
      <dgm:spPr/>
    </dgm:pt>
    <dgm:pt modelId="{256E1201-E620-46CF-9BBB-D59BC64D2800}" type="pres">
      <dgm:prSet presAssocID="{64F2376A-363C-4B7A-B2D7-F684063DEB49}" presName="sibTrans" presStyleLbl="sibTrans1D1" presStyleIdx="6" presStyleCnt="11"/>
      <dgm:spPr/>
    </dgm:pt>
    <dgm:pt modelId="{2DC452CE-ABDF-4A9D-A023-E65DD88829DD}" type="pres">
      <dgm:prSet presAssocID="{64F2376A-363C-4B7A-B2D7-F684063DEB49}" presName="connectorText" presStyleLbl="sibTrans1D1" presStyleIdx="6" presStyleCnt="11"/>
      <dgm:spPr/>
    </dgm:pt>
    <dgm:pt modelId="{98C92F72-2D6A-4D70-9897-0256DCFECD09}" type="pres">
      <dgm:prSet presAssocID="{CA51175E-E052-4860-8DA4-1EE041559684}" presName="node" presStyleLbl="node1" presStyleIdx="7" presStyleCnt="12">
        <dgm:presLayoutVars>
          <dgm:bulletEnabled val="1"/>
        </dgm:presLayoutVars>
      </dgm:prSet>
      <dgm:spPr/>
    </dgm:pt>
    <dgm:pt modelId="{8757A77E-BB7E-4491-B4DC-8210E6AF47C9}" type="pres">
      <dgm:prSet presAssocID="{613449F9-EE05-411E-9005-C0E8E414232D}" presName="sibTrans" presStyleLbl="sibTrans1D1" presStyleIdx="7" presStyleCnt="11"/>
      <dgm:spPr/>
    </dgm:pt>
    <dgm:pt modelId="{0C8D3EF6-055C-4C90-97F8-1FADCB198F98}" type="pres">
      <dgm:prSet presAssocID="{613449F9-EE05-411E-9005-C0E8E414232D}" presName="connectorText" presStyleLbl="sibTrans1D1" presStyleIdx="7" presStyleCnt="11"/>
      <dgm:spPr/>
    </dgm:pt>
    <dgm:pt modelId="{3CAEC8B0-7B7E-4959-89E3-C5B6BC3FB899}" type="pres">
      <dgm:prSet presAssocID="{E5AE15F4-D3E9-4836-A7DB-6D5F9D1E00FE}" presName="node" presStyleLbl="node1" presStyleIdx="8" presStyleCnt="12">
        <dgm:presLayoutVars>
          <dgm:bulletEnabled val="1"/>
        </dgm:presLayoutVars>
      </dgm:prSet>
      <dgm:spPr/>
    </dgm:pt>
    <dgm:pt modelId="{2790F86D-FF83-407D-86F1-105C57BB0714}" type="pres">
      <dgm:prSet presAssocID="{D948C83B-29EE-4503-AA1B-8DDBECA3840A}" presName="sibTrans" presStyleLbl="sibTrans1D1" presStyleIdx="8" presStyleCnt="11"/>
      <dgm:spPr/>
    </dgm:pt>
    <dgm:pt modelId="{D74F0699-390A-4BB4-BAC1-54DC5463F51E}" type="pres">
      <dgm:prSet presAssocID="{D948C83B-29EE-4503-AA1B-8DDBECA3840A}" presName="connectorText" presStyleLbl="sibTrans1D1" presStyleIdx="8" presStyleCnt="11"/>
      <dgm:spPr/>
    </dgm:pt>
    <dgm:pt modelId="{2AF20821-8A84-41F8-9D4A-69B05F92321A}" type="pres">
      <dgm:prSet presAssocID="{D1F2D7DD-4945-4395-9829-7BB819C3F39F}" presName="node" presStyleLbl="node1" presStyleIdx="9" presStyleCnt="12">
        <dgm:presLayoutVars>
          <dgm:bulletEnabled val="1"/>
        </dgm:presLayoutVars>
      </dgm:prSet>
      <dgm:spPr/>
    </dgm:pt>
    <dgm:pt modelId="{147236AB-3727-4D36-AB64-17E4608A8A8A}" type="pres">
      <dgm:prSet presAssocID="{B889EC4A-2319-432F-B650-843E323008FC}" presName="sibTrans" presStyleLbl="sibTrans1D1" presStyleIdx="9" presStyleCnt="11"/>
      <dgm:spPr/>
    </dgm:pt>
    <dgm:pt modelId="{8FE1B369-3FD4-4B77-ACE6-BCE276B3938B}" type="pres">
      <dgm:prSet presAssocID="{B889EC4A-2319-432F-B650-843E323008FC}" presName="connectorText" presStyleLbl="sibTrans1D1" presStyleIdx="9" presStyleCnt="11"/>
      <dgm:spPr/>
    </dgm:pt>
    <dgm:pt modelId="{B88F2D25-C7A6-4D80-B9C1-D33932E4E0FA}" type="pres">
      <dgm:prSet presAssocID="{52AFC6B6-DBCC-405D-92C1-C7A98835E8E8}" presName="node" presStyleLbl="node1" presStyleIdx="10" presStyleCnt="12">
        <dgm:presLayoutVars>
          <dgm:bulletEnabled val="1"/>
        </dgm:presLayoutVars>
      </dgm:prSet>
      <dgm:spPr/>
    </dgm:pt>
    <dgm:pt modelId="{FFAB077F-7F8D-4B81-9F2C-6B41BAC931D5}" type="pres">
      <dgm:prSet presAssocID="{3FF6AEAA-3866-4B8E-986C-92831174A6E1}" presName="sibTrans" presStyleLbl="sibTrans1D1" presStyleIdx="10" presStyleCnt="11"/>
      <dgm:spPr/>
    </dgm:pt>
    <dgm:pt modelId="{A992AAEA-ED59-4205-BC68-CD50DF910675}" type="pres">
      <dgm:prSet presAssocID="{3FF6AEAA-3866-4B8E-986C-92831174A6E1}" presName="connectorText" presStyleLbl="sibTrans1D1" presStyleIdx="10" presStyleCnt="11"/>
      <dgm:spPr/>
    </dgm:pt>
    <dgm:pt modelId="{D69DBD99-1E38-4783-AA85-DF4DB3D6D77F}" type="pres">
      <dgm:prSet presAssocID="{9FC0FF16-0F2A-4EFA-8EE8-1B199DEB29AA}" presName="node" presStyleLbl="node1" presStyleIdx="11" presStyleCnt="12">
        <dgm:presLayoutVars>
          <dgm:bulletEnabled val="1"/>
        </dgm:presLayoutVars>
      </dgm:prSet>
      <dgm:spPr/>
    </dgm:pt>
  </dgm:ptLst>
  <dgm:cxnLst>
    <dgm:cxn modelId="{6AD99602-2546-400D-962E-EA4C9253446F}" type="presOf" srcId="{6F1D1398-7836-4A53-B691-DA32C49D14BB}" destId="{298058CF-34DA-4733-937D-223F7BCEDD83}" srcOrd="1" destOrd="0" presId="urn:microsoft.com/office/officeart/2005/8/layout/bProcess3"/>
    <dgm:cxn modelId="{AED3A104-8522-43CF-9BD6-DAD826369AB5}" type="presOf" srcId="{D948C83B-29EE-4503-AA1B-8DDBECA3840A}" destId="{2790F86D-FF83-407D-86F1-105C57BB0714}" srcOrd="0" destOrd="0" presId="urn:microsoft.com/office/officeart/2005/8/layout/bProcess3"/>
    <dgm:cxn modelId="{13FB3E0E-97A0-4437-B816-F00CEAA1165C}" srcId="{7293406E-A26A-49AE-975F-451610F8F1D9}" destId="{97F8DAFE-27A1-45F9-AD39-1439AD392BE6}" srcOrd="6" destOrd="0" parTransId="{6F1FFEFB-06DE-4165-9DFA-F372EAF8E73D}" sibTransId="{64F2376A-363C-4B7A-B2D7-F684063DEB49}"/>
    <dgm:cxn modelId="{A172171C-AB19-4E22-9772-D717F60CB914}" type="presOf" srcId="{D948C83B-29EE-4503-AA1B-8DDBECA3840A}" destId="{D74F0699-390A-4BB4-BAC1-54DC5463F51E}" srcOrd="1" destOrd="0" presId="urn:microsoft.com/office/officeart/2005/8/layout/bProcess3"/>
    <dgm:cxn modelId="{09C9C02D-4B65-4A03-8385-2AAD889368A0}" type="presOf" srcId="{64F2376A-363C-4B7A-B2D7-F684063DEB49}" destId="{2DC452CE-ABDF-4A9D-A023-E65DD88829DD}" srcOrd="1" destOrd="0" presId="urn:microsoft.com/office/officeart/2005/8/layout/bProcess3"/>
    <dgm:cxn modelId="{3830A040-2DA8-48D5-A6EF-61FCAC40E8A1}" type="presOf" srcId="{D3A90F47-0625-43C7-94C8-39B6C631EFF5}" destId="{7E8751D9-A7C3-4202-96C1-1F8BEC3E225D}" srcOrd="0" destOrd="0" presId="urn:microsoft.com/office/officeart/2005/8/layout/bProcess3"/>
    <dgm:cxn modelId="{AB5F9E46-D35B-4A37-81EB-2730DEEF2E84}" type="presOf" srcId="{1CE55100-C630-4F06-B3F2-CCD0D23545DD}" destId="{6424E6E4-E5E7-4550-9E97-95CB51412AB0}" srcOrd="0" destOrd="0" presId="urn:microsoft.com/office/officeart/2005/8/layout/bProcess3"/>
    <dgm:cxn modelId="{267E3D67-F834-4F3E-9DFC-90ACEDCB622E}" type="presOf" srcId="{EFB789A2-C8FC-4E29-82B2-1FEC89B73ECD}" destId="{FE70E189-D58D-48F7-90DE-F37B8AFC0354}" srcOrd="0" destOrd="0" presId="urn:microsoft.com/office/officeart/2005/8/layout/bProcess3"/>
    <dgm:cxn modelId="{833B8B47-59B4-4B23-B6DF-5491BB341D32}" srcId="{7293406E-A26A-49AE-975F-451610F8F1D9}" destId="{86BC5E32-F5D5-413A-B98F-208C17E69F28}" srcOrd="2" destOrd="0" parTransId="{9B43294A-6700-4AB5-ACAE-3AF4C2D4276E}" sibTransId="{3BDA448C-A6D0-4B0F-9505-274174DD6BB2}"/>
    <dgm:cxn modelId="{74C2644E-A26D-444F-BDA1-FF9A3D63B7CB}" type="presOf" srcId="{9FC0FF16-0F2A-4EFA-8EE8-1B199DEB29AA}" destId="{D69DBD99-1E38-4783-AA85-DF4DB3D6D77F}" srcOrd="0" destOrd="0" presId="urn:microsoft.com/office/officeart/2005/8/layout/bProcess3"/>
    <dgm:cxn modelId="{49A4C46E-F1A9-428F-A2E3-0557311D1E2B}" srcId="{7293406E-A26A-49AE-975F-451610F8F1D9}" destId="{D40E89B0-15B4-4A92-BF93-3C4A50460A5D}" srcOrd="1" destOrd="0" parTransId="{3F2F12AF-195A-4E80-A3D8-282FA9FDAE98}" sibTransId="{6F1D1398-7836-4A53-B691-DA32C49D14BB}"/>
    <dgm:cxn modelId="{42369273-2A3D-411C-B447-CD25315A0EF3}" srcId="{7293406E-A26A-49AE-975F-451610F8F1D9}" destId="{E0941B69-6238-48FA-AC98-7C19BF86D9F8}" srcOrd="4" destOrd="0" parTransId="{7875A9E0-9FAF-4417-97CB-66D2B294873E}" sibTransId="{EFB789A2-C8FC-4E29-82B2-1FEC89B73ECD}"/>
    <dgm:cxn modelId="{663CB573-44F6-45BD-81EA-114A1F81E6C9}" type="presOf" srcId="{7293406E-A26A-49AE-975F-451610F8F1D9}" destId="{207A77A9-7D94-41E2-B8E7-AB55335E25FC}" srcOrd="0" destOrd="0" presId="urn:microsoft.com/office/officeart/2005/8/layout/bProcess3"/>
    <dgm:cxn modelId="{0F84F773-E7E9-4A61-BA4F-5987C61A5B39}" type="presOf" srcId="{97F8DAFE-27A1-45F9-AD39-1439AD392BE6}" destId="{4B5DFE24-E8E1-4E84-8FDE-2AFC920B71CB}" srcOrd="0" destOrd="0" presId="urn:microsoft.com/office/officeart/2005/8/layout/bProcess3"/>
    <dgm:cxn modelId="{C9047957-0FC1-402A-88BA-6F9B4DE36CC6}" type="presOf" srcId="{6F1D1398-7836-4A53-B691-DA32C49D14BB}" destId="{8DF85597-A929-4488-B400-AED715547DFB}" srcOrd="0" destOrd="0" presId="urn:microsoft.com/office/officeart/2005/8/layout/bProcess3"/>
    <dgm:cxn modelId="{12C17F5A-8F1F-4EBE-86D9-65A2CE36EEBC}" type="presOf" srcId="{D1F2D7DD-4945-4395-9829-7BB819C3F39F}" destId="{2AF20821-8A84-41F8-9D4A-69B05F92321A}" srcOrd="0" destOrd="0" presId="urn:microsoft.com/office/officeart/2005/8/layout/bProcess3"/>
    <dgm:cxn modelId="{8B34167D-3699-4305-8609-B341AC4E3B0B}" type="presOf" srcId="{7F741CA2-E0EA-418E-8B1F-A23ABB60E825}" destId="{E49F348E-FBDF-4BF8-A906-BE17212D2889}" srcOrd="1" destOrd="0" presId="urn:microsoft.com/office/officeart/2005/8/layout/bProcess3"/>
    <dgm:cxn modelId="{E1B5377F-7A96-44D6-B513-C9B18C1800A3}" type="presOf" srcId="{7F741CA2-E0EA-418E-8B1F-A23ABB60E825}" destId="{FF67BBF4-7D18-4FEF-A9E6-3F77E1EFC3FB}" srcOrd="0" destOrd="0" presId="urn:microsoft.com/office/officeart/2005/8/layout/bProcess3"/>
    <dgm:cxn modelId="{82235380-3C05-4A24-B29F-AEBA2BDF47C1}" type="presOf" srcId="{3BDA448C-A6D0-4B0F-9505-274174DD6BB2}" destId="{1BA42F43-F244-48F1-9192-EDB74249D7E4}" srcOrd="1" destOrd="0" presId="urn:microsoft.com/office/officeart/2005/8/layout/bProcess3"/>
    <dgm:cxn modelId="{61753982-D22A-4F74-BD8B-B2BAB419B82B}" type="presOf" srcId="{E5AE15F4-D3E9-4836-A7DB-6D5F9D1E00FE}" destId="{3CAEC8B0-7B7E-4959-89E3-C5B6BC3FB899}" srcOrd="0" destOrd="0" presId="urn:microsoft.com/office/officeart/2005/8/layout/bProcess3"/>
    <dgm:cxn modelId="{F5A8C38B-E053-42AB-B4FC-B4AA8478E25C}" type="presOf" srcId="{EFB789A2-C8FC-4E29-82B2-1FEC89B73ECD}" destId="{A07B4C65-AA64-4C61-8BE5-5EF4B9BC9257}" srcOrd="1" destOrd="0" presId="urn:microsoft.com/office/officeart/2005/8/layout/bProcess3"/>
    <dgm:cxn modelId="{74B89D8D-85F1-482C-BB93-CBD56A5AC2B4}" type="presOf" srcId="{3FF6AEAA-3866-4B8E-986C-92831174A6E1}" destId="{A992AAEA-ED59-4205-BC68-CD50DF910675}" srcOrd="1" destOrd="0" presId="urn:microsoft.com/office/officeart/2005/8/layout/bProcess3"/>
    <dgm:cxn modelId="{CB1836AE-E445-4DB7-8A15-6D2088C630C6}" type="presOf" srcId="{4B28CCB6-2BD7-4292-9401-F9C0FC237066}" destId="{A39B46C8-ABFB-4599-AA65-C1ACFEFE46B8}" srcOrd="0" destOrd="0" presId="urn:microsoft.com/office/officeart/2005/8/layout/bProcess3"/>
    <dgm:cxn modelId="{0B376CB0-CF64-42AF-B713-4DCD636F8DF5}" srcId="{7293406E-A26A-49AE-975F-451610F8F1D9}" destId="{CA51175E-E052-4860-8DA4-1EE041559684}" srcOrd="7" destOrd="0" parTransId="{5B5F265D-DC77-413F-9225-2CAD686C5CCD}" sibTransId="{613449F9-EE05-411E-9005-C0E8E414232D}"/>
    <dgm:cxn modelId="{B9CA6AB5-2ECC-4729-BAEF-8E5D12D237F7}" type="presOf" srcId="{613449F9-EE05-411E-9005-C0E8E414232D}" destId="{0C8D3EF6-055C-4C90-97F8-1FADCB198F98}" srcOrd="1" destOrd="0" presId="urn:microsoft.com/office/officeart/2005/8/layout/bProcess3"/>
    <dgm:cxn modelId="{BABA7CB8-3FA9-44D6-A328-D4631E8E7BF1}" type="presOf" srcId="{E0941B69-6238-48FA-AC98-7C19BF86D9F8}" destId="{03491522-4EEB-46EE-AF19-643C4D6A5AEB}" srcOrd="0" destOrd="0" presId="urn:microsoft.com/office/officeart/2005/8/layout/bProcess3"/>
    <dgm:cxn modelId="{EA8CAABA-1F3B-445B-AD75-7B5C1738F0FA}" type="presOf" srcId="{CA51175E-E052-4860-8DA4-1EE041559684}" destId="{98C92F72-2D6A-4D70-9897-0256DCFECD09}" srcOrd="0" destOrd="0" presId="urn:microsoft.com/office/officeart/2005/8/layout/bProcess3"/>
    <dgm:cxn modelId="{EEA0B0BF-6A4F-41BC-8E99-65938B79CAA0}" type="presOf" srcId="{52AFC6B6-DBCC-405D-92C1-C7A98835E8E8}" destId="{B88F2D25-C7A6-4D80-B9C1-D33932E4E0FA}" srcOrd="0" destOrd="0" presId="urn:microsoft.com/office/officeart/2005/8/layout/bProcess3"/>
    <dgm:cxn modelId="{16F327C7-99FE-4ABA-AA3B-328F387AF2CC}" type="presOf" srcId="{1CE55100-C630-4F06-B3F2-CCD0D23545DD}" destId="{1F2F8B3D-EA18-46E4-9B62-15E637A0E74D}" srcOrd="1" destOrd="0" presId="urn:microsoft.com/office/officeart/2005/8/layout/bProcess3"/>
    <dgm:cxn modelId="{0BB89FCA-F164-4D5B-B784-CD31A7082F26}" srcId="{7293406E-A26A-49AE-975F-451610F8F1D9}" destId="{52AFC6B6-DBCC-405D-92C1-C7A98835E8E8}" srcOrd="10" destOrd="0" parTransId="{7C4F07A6-DF12-418E-A08E-1F3C4AAEAD68}" sibTransId="{3FF6AEAA-3866-4B8E-986C-92831174A6E1}"/>
    <dgm:cxn modelId="{A046F5CD-39B4-4670-BC4C-B7E50A835591}" type="presOf" srcId="{B889EC4A-2319-432F-B650-843E323008FC}" destId="{147236AB-3727-4D36-AB64-17E4608A8A8A}" srcOrd="0" destOrd="0" presId="urn:microsoft.com/office/officeart/2005/8/layout/bProcess3"/>
    <dgm:cxn modelId="{EA2C4FCF-80E9-4DD6-8593-160838B94B24}" type="presOf" srcId="{C82CC4D5-F3E7-4195-891E-2E651F194EA3}" destId="{E3090A5B-0C68-45AD-B692-C0A7CEF59168}" srcOrd="0" destOrd="0" presId="urn:microsoft.com/office/officeart/2005/8/layout/bProcess3"/>
    <dgm:cxn modelId="{5F0187CF-6E8E-43BE-AB21-BD453D140F1B}" srcId="{7293406E-A26A-49AE-975F-451610F8F1D9}" destId="{D1F2D7DD-4945-4395-9829-7BB819C3F39F}" srcOrd="9" destOrd="0" parTransId="{F7715753-B729-4ACA-A5DA-83E46EABB49D}" sibTransId="{B889EC4A-2319-432F-B650-843E323008FC}"/>
    <dgm:cxn modelId="{AFE8B6D0-5D6B-4C05-A391-FC2D0EA61262}" srcId="{7293406E-A26A-49AE-975F-451610F8F1D9}" destId="{E584C442-C85D-49E8-8765-37717086FF60}" srcOrd="0" destOrd="0" parTransId="{A1F52EEC-4A1D-4873-AB6C-0B9B0E95FAF6}" sibTransId="{1CE55100-C630-4F06-B3F2-CCD0D23545DD}"/>
    <dgm:cxn modelId="{75837AD2-B298-4B8B-B9F7-435F9DBA197F}" srcId="{7293406E-A26A-49AE-975F-451610F8F1D9}" destId="{9FC0FF16-0F2A-4EFA-8EE8-1B199DEB29AA}" srcOrd="11" destOrd="0" parTransId="{EAA767C2-1D93-44FA-8419-F0A1EE05574E}" sibTransId="{32787C92-4E6D-4CC0-9191-019C17F7C3DF}"/>
    <dgm:cxn modelId="{1EA1F3D2-9DF2-4EE6-B4B4-D247C2439C26}" type="presOf" srcId="{3FF6AEAA-3866-4B8E-986C-92831174A6E1}" destId="{FFAB077F-7F8D-4B81-9F2C-6B41BAC931D5}" srcOrd="0" destOrd="0" presId="urn:microsoft.com/office/officeart/2005/8/layout/bProcess3"/>
    <dgm:cxn modelId="{886262D7-877D-49F7-9C5D-3F17C8B92FD6}" type="presOf" srcId="{4B28CCB6-2BD7-4292-9401-F9C0FC237066}" destId="{2BE2D6A7-B904-4E9F-95E3-68D358EC2C66}" srcOrd="1" destOrd="0" presId="urn:microsoft.com/office/officeart/2005/8/layout/bProcess3"/>
    <dgm:cxn modelId="{C0D7BADA-5C98-49A1-8A91-CEFE17D75F7E}" srcId="{7293406E-A26A-49AE-975F-451610F8F1D9}" destId="{E5AE15F4-D3E9-4836-A7DB-6D5F9D1E00FE}" srcOrd="8" destOrd="0" parTransId="{84515E29-C3BD-4F32-BB60-91EC8B941C53}" sibTransId="{D948C83B-29EE-4503-AA1B-8DDBECA3840A}"/>
    <dgm:cxn modelId="{7703F4DF-6A70-41A9-80FB-2EFCE83CAEAE}" type="presOf" srcId="{B889EC4A-2319-432F-B650-843E323008FC}" destId="{8FE1B369-3FD4-4B77-ACE6-BCE276B3938B}" srcOrd="1" destOrd="0" presId="urn:microsoft.com/office/officeart/2005/8/layout/bProcess3"/>
    <dgm:cxn modelId="{EC1A3CE4-96DF-4779-995B-D31A498CC7A3}" type="presOf" srcId="{E584C442-C85D-49E8-8765-37717086FF60}" destId="{DF6DEA5E-1A46-4EB4-88FA-3462C538E6DB}" srcOrd="0" destOrd="0" presId="urn:microsoft.com/office/officeart/2005/8/layout/bProcess3"/>
    <dgm:cxn modelId="{49B9A2E4-07C7-4D39-9060-456C54A58904}" type="presOf" srcId="{613449F9-EE05-411E-9005-C0E8E414232D}" destId="{8757A77E-BB7E-4491-B4DC-8210E6AF47C9}" srcOrd="0" destOrd="0" presId="urn:microsoft.com/office/officeart/2005/8/layout/bProcess3"/>
    <dgm:cxn modelId="{BCC757F0-DA48-447F-8346-BBF6946C04B8}" srcId="{7293406E-A26A-49AE-975F-451610F8F1D9}" destId="{C82CC4D5-F3E7-4195-891E-2E651F194EA3}" srcOrd="5" destOrd="0" parTransId="{EBC952B5-214A-4C1A-ABDB-9236B6B93DF1}" sibTransId="{7F741CA2-E0EA-418E-8B1F-A23ABB60E825}"/>
    <dgm:cxn modelId="{DFF3DCF0-7897-4AA3-823D-6C0B0C1B7AC0}" type="presOf" srcId="{3BDA448C-A6D0-4B0F-9505-274174DD6BB2}" destId="{EDF62FEF-6753-4EB8-88AF-CFE8A17529D5}" srcOrd="0" destOrd="0" presId="urn:microsoft.com/office/officeart/2005/8/layout/bProcess3"/>
    <dgm:cxn modelId="{25902CF2-DBEE-485F-ADE7-73E1A747B7AC}" srcId="{7293406E-A26A-49AE-975F-451610F8F1D9}" destId="{D3A90F47-0625-43C7-94C8-39B6C631EFF5}" srcOrd="3" destOrd="0" parTransId="{D1453EB7-0498-42FA-91FF-0D97CD6A1DA5}" sibTransId="{4B28CCB6-2BD7-4292-9401-F9C0FC237066}"/>
    <dgm:cxn modelId="{4E143EF6-5D67-4BA8-9B79-17D3D75C9903}" type="presOf" srcId="{64F2376A-363C-4B7A-B2D7-F684063DEB49}" destId="{256E1201-E620-46CF-9BBB-D59BC64D2800}" srcOrd="0" destOrd="0" presId="urn:microsoft.com/office/officeart/2005/8/layout/bProcess3"/>
    <dgm:cxn modelId="{8BB4D4F6-1A08-499B-8522-2D0322A04B21}" type="presOf" srcId="{86BC5E32-F5D5-413A-B98F-208C17E69F28}" destId="{FB9E0AA1-1B8C-48A5-A5C1-C053B91B9B37}" srcOrd="0" destOrd="0" presId="urn:microsoft.com/office/officeart/2005/8/layout/bProcess3"/>
    <dgm:cxn modelId="{85D5F6F9-3058-4EC4-BAA5-02022653CE71}" type="presOf" srcId="{D40E89B0-15B4-4A92-BF93-3C4A50460A5D}" destId="{F880DDAC-2140-4669-8FD3-196CBB347AF8}" srcOrd="0" destOrd="0" presId="urn:microsoft.com/office/officeart/2005/8/layout/bProcess3"/>
    <dgm:cxn modelId="{ECC9B83A-9790-4B63-A7E2-6EEC9E01751E}" type="presParOf" srcId="{207A77A9-7D94-41E2-B8E7-AB55335E25FC}" destId="{DF6DEA5E-1A46-4EB4-88FA-3462C538E6DB}" srcOrd="0" destOrd="0" presId="urn:microsoft.com/office/officeart/2005/8/layout/bProcess3"/>
    <dgm:cxn modelId="{66025370-DAFC-4BD8-842C-BCC574F3B1CE}" type="presParOf" srcId="{207A77A9-7D94-41E2-B8E7-AB55335E25FC}" destId="{6424E6E4-E5E7-4550-9E97-95CB51412AB0}" srcOrd="1" destOrd="0" presId="urn:microsoft.com/office/officeart/2005/8/layout/bProcess3"/>
    <dgm:cxn modelId="{1A534B97-65B4-4728-A833-B3A17208B287}" type="presParOf" srcId="{6424E6E4-E5E7-4550-9E97-95CB51412AB0}" destId="{1F2F8B3D-EA18-46E4-9B62-15E637A0E74D}" srcOrd="0" destOrd="0" presId="urn:microsoft.com/office/officeart/2005/8/layout/bProcess3"/>
    <dgm:cxn modelId="{710644AF-2EEA-4552-AFAE-37A7CD326E75}" type="presParOf" srcId="{207A77A9-7D94-41E2-B8E7-AB55335E25FC}" destId="{F880DDAC-2140-4669-8FD3-196CBB347AF8}" srcOrd="2" destOrd="0" presId="urn:microsoft.com/office/officeart/2005/8/layout/bProcess3"/>
    <dgm:cxn modelId="{08E19FB5-28BA-4AB8-BF39-D17E5EE31155}" type="presParOf" srcId="{207A77A9-7D94-41E2-B8E7-AB55335E25FC}" destId="{8DF85597-A929-4488-B400-AED715547DFB}" srcOrd="3" destOrd="0" presId="urn:microsoft.com/office/officeart/2005/8/layout/bProcess3"/>
    <dgm:cxn modelId="{A6CE4350-C8E2-4B08-963A-806055C98E5D}" type="presParOf" srcId="{8DF85597-A929-4488-B400-AED715547DFB}" destId="{298058CF-34DA-4733-937D-223F7BCEDD83}" srcOrd="0" destOrd="0" presId="urn:microsoft.com/office/officeart/2005/8/layout/bProcess3"/>
    <dgm:cxn modelId="{9EF74432-1FB0-4EC6-9E06-9FF918E6EFC4}" type="presParOf" srcId="{207A77A9-7D94-41E2-B8E7-AB55335E25FC}" destId="{FB9E0AA1-1B8C-48A5-A5C1-C053B91B9B37}" srcOrd="4" destOrd="0" presId="urn:microsoft.com/office/officeart/2005/8/layout/bProcess3"/>
    <dgm:cxn modelId="{DE229CFC-E2CB-4969-BE9C-0EB9462F0985}" type="presParOf" srcId="{207A77A9-7D94-41E2-B8E7-AB55335E25FC}" destId="{EDF62FEF-6753-4EB8-88AF-CFE8A17529D5}" srcOrd="5" destOrd="0" presId="urn:microsoft.com/office/officeart/2005/8/layout/bProcess3"/>
    <dgm:cxn modelId="{8712ED35-B2BB-4FE7-A494-97BC89B2F272}" type="presParOf" srcId="{EDF62FEF-6753-4EB8-88AF-CFE8A17529D5}" destId="{1BA42F43-F244-48F1-9192-EDB74249D7E4}" srcOrd="0" destOrd="0" presId="urn:microsoft.com/office/officeart/2005/8/layout/bProcess3"/>
    <dgm:cxn modelId="{535AEE1F-1A6B-4F68-9079-9A6856FA1747}" type="presParOf" srcId="{207A77A9-7D94-41E2-B8E7-AB55335E25FC}" destId="{7E8751D9-A7C3-4202-96C1-1F8BEC3E225D}" srcOrd="6" destOrd="0" presId="urn:microsoft.com/office/officeart/2005/8/layout/bProcess3"/>
    <dgm:cxn modelId="{E74033AC-B368-4021-AFE2-67F1731F73B4}" type="presParOf" srcId="{207A77A9-7D94-41E2-B8E7-AB55335E25FC}" destId="{A39B46C8-ABFB-4599-AA65-C1ACFEFE46B8}" srcOrd="7" destOrd="0" presId="urn:microsoft.com/office/officeart/2005/8/layout/bProcess3"/>
    <dgm:cxn modelId="{DDF97CA5-C11D-40D4-AA81-3134B3134DFA}" type="presParOf" srcId="{A39B46C8-ABFB-4599-AA65-C1ACFEFE46B8}" destId="{2BE2D6A7-B904-4E9F-95E3-68D358EC2C66}" srcOrd="0" destOrd="0" presId="urn:microsoft.com/office/officeart/2005/8/layout/bProcess3"/>
    <dgm:cxn modelId="{E1F51877-2A11-4C2A-B65F-4EFB3767757F}" type="presParOf" srcId="{207A77A9-7D94-41E2-B8E7-AB55335E25FC}" destId="{03491522-4EEB-46EE-AF19-643C4D6A5AEB}" srcOrd="8" destOrd="0" presId="urn:microsoft.com/office/officeart/2005/8/layout/bProcess3"/>
    <dgm:cxn modelId="{30FCDFA2-AE05-45CB-A1E5-DCBD3F6B4599}" type="presParOf" srcId="{207A77A9-7D94-41E2-B8E7-AB55335E25FC}" destId="{FE70E189-D58D-48F7-90DE-F37B8AFC0354}" srcOrd="9" destOrd="0" presId="urn:microsoft.com/office/officeart/2005/8/layout/bProcess3"/>
    <dgm:cxn modelId="{D99FFA79-8BE7-4797-B5AC-D8FF2450B22A}" type="presParOf" srcId="{FE70E189-D58D-48F7-90DE-F37B8AFC0354}" destId="{A07B4C65-AA64-4C61-8BE5-5EF4B9BC9257}" srcOrd="0" destOrd="0" presId="urn:microsoft.com/office/officeart/2005/8/layout/bProcess3"/>
    <dgm:cxn modelId="{C2A95678-64B1-4884-BAB8-73E879A0B4FD}" type="presParOf" srcId="{207A77A9-7D94-41E2-B8E7-AB55335E25FC}" destId="{E3090A5B-0C68-45AD-B692-C0A7CEF59168}" srcOrd="10" destOrd="0" presId="urn:microsoft.com/office/officeart/2005/8/layout/bProcess3"/>
    <dgm:cxn modelId="{89E92468-21DC-4636-81B8-F3425E03583A}" type="presParOf" srcId="{207A77A9-7D94-41E2-B8E7-AB55335E25FC}" destId="{FF67BBF4-7D18-4FEF-A9E6-3F77E1EFC3FB}" srcOrd="11" destOrd="0" presId="urn:microsoft.com/office/officeart/2005/8/layout/bProcess3"/>
    <dgm:cxn modelId="{03234F79-C47C-4FA5-B2E0-2D635D8EE6C5}" type="presParOf" srcId="{FF67BBF4-7D18-4FEF-A9E6-3F77E1EFC3FB}" destId="{E49F348E-FBDF-4BF8-A906-BE17212D2889}" srcOrd="0" destOrd="0" presId="urn:microsoft.com/office/officeart/2005/8/layout/bProcess3"/>
    <dgm:cxn modelId="{E10A1B27-BB0E-44B7-9A7E-B363CA31915A}" type="presParOf" srcId="{207A77A9-7D94-41E2-B8E7-AB55335E25FC}" destId="{4B5DFE24-E8E1-4E84-8FDE-2AFC920B71CB}" srcOrd="12" destOrd="0" presId="urn:microsoft.com/office/officeart/2005/8/layout/bProcess3"/>
    <dgm:cxn modelId="{689E1784-3B67-423E-B36E-21FD244C36A2}" type="presParOf" srcId="{207A77A9-7D94-41E2-B8E7-AB55335E25FC}" destId="{256E1201-E620-46CF-9BBB-D59BC64D2800}" srcOrd="13" destOrd="0" presId="urn:microsoft.com/office/officeart/2005/8/layout/bProcess3"/>
    <dgm:cxn modelId="{D7FE1DF9-0A81-4EDD-8A32-8C74BA59ACC1}" type="presParOf" srcId="{256E1201-E620-46CF-9BBB-D59BC64D2800}" destId="{2DC452CE-ABDF-4A9D-A023-E65DD88829DD}" srcOrd="0" destOrd="0" presId="urn:microsoft.com/office/officeart/2005/8/layout/bProcess3"/>
    <dgm:cxn modelId="{0E887F37-6153-47FE-A9F0-D143401FDF7B}" type="presParOf" srcId="{207A77A9-7D94-41E2-B8E7-AB55335E25FC}" destId="{98C92F72-2D6A-4D70-9897-0256DCFECD09}" srcOrd="14" destOrd="0" presId="urn:microsoft.com/office/officeart/2005/8/layout/bProcess3"/>
    <dgm:cxn modelId="{9426B1B0-086C-4327-8C06-50DE5C3D5D06}" type="presParOf" srcId="{207A77A9-7D94-41E2-B8E7-AB55335E25FC}" destId="{8757A77E-BB7E-4491-B4DC-8210E6AF47C9}" srcOrd="15" destOrd="0" presId="urn:microsoft.com/office/officeart/2005/8/layout/bProcess3"/>
    <dgm:cxn modelId="{49418C48-8780-4F2E-8241-21966CE10C6F}" type="presParOf" srcId="{8757A77E-BB7E-4491-B4DC-8210E6AF47C9}" destId="{0C8D3EF6-055C-4C90-97F8-1FADCB198F98}" srcOrd="0" destOrd="0" presId="urn:microsoft.com/office/officeart/2005/8/layout/bProcess3"/>
    <dgm:cxn modelId="{84B4A81D-5A42-415F-AB09-4E4315EC348B}" type="presParOf" srcId="{207A77A9-7D94-41E2-B8E7-AB55335E25FC}" destId="{3CAEC8B0-7B7E-4959-89E3-C5B6BC3FB899}" srcOrd="16" destOrd="0" presId="urn:microsoft.com/office/officeart/2005/8/layout/bProcess3"/>
    <dgm:cxn modelId="{68300F38-FD4C-4FA0-96D2-73B54C52B379}" type="presParOf" srcId="{207A77A9-7D94-41E2-B8E7-AB55335E25FC}" destId="{2790F86D-FF83-407D-86F1-105C57BB0714}" srcOrd="17" destOrd="0" presId="urn:microsoft.com/office/officeart/2005/8/layout/bProcess3"/>
    <dgm:cxn modelId="{66067E3A-8829-4B7E-87DB-BCC709983488}" type="presParOf" srcId="{2790F86D-FF83-407D-86F1-105C57BB0714}" destId="{D74F0699-390A-4BB4-BAC1-54DC5463F51E}" srcOrd="0" destOrd="0" presId="urn:microsoft.com/office/officeart/2005/8/layout/bProcess3"/>
    <dgm:cxn modelId="{13272231-383D-4EA9-8228-96A3A1A881CE}" type="presParOf" srcId="{207A77A9-7D94-41E2-B8E7-AB55335E25FC}" destId="{2AF20821-8A84-41F8-9D4A-69B05F92321A}" srcOrd="18" destOrd="0" presId="urn:microsoft.com/office/officeart/2005/8/layout/bProcess3"/>
    <dgm:cxn modelId="{925BD3CE-B5B0-404E-B7EC-4406830AD2D3}" type="presParOf" srcId="{207A77A9-7D94-41E2-B8E7-AB55335E25FC}" destId="{147236AB-3727-4D36-AB64-17E4608A8A8A}" srcOrd="19" destOrd="0" presId="urn:microsoft.com/office/officeart/2005/8/layout/bProcess3"/>
    <dgm:cxn modelId="{33D9E9EA-E38D-4633-9325-B295A5491A94}" type="presParOf" srcId="{147236AB-3727-4D36-AB64-17E4608A8A8A}" destId="{8FE1B369-3FD4-4B77-ACE6-BCE276B3938B}" srcOrd="0" destOrd="0" presId="urn:microsoft.com/office/officeart/2005/8/layout/bProcess3"/>
    <dgm:cxn modelId="{44325837-2A43-4D19-8D02-A30014E898B4}" type="presParOf" srcId="{207A77A9-7D94-41E2-B8E7-AB55335E25FC}" destId="{B88F2D25-C7A6-4D80-B9C1-D33932E4E0FA}" srcOrd="20" destOrd="0" presId="urn:microsoft.com/office/officeart/2005/8/layout/bProcess3"/>
    <dgm:cxn modelId="{B569DDC7-3510-4B5E-A559-26E51319B415}" type="presParOf" srcId="{207A77A9-7D94-41E2-B8E7-AB55335E25FC}" destId="{FFAB077F-7F8D-4B81-9F2C-6B41BAC931D5}" srcOrd="21" destOrd="0" presId="urn:microsoft.com/office/officeart/2005/8/layout/bProcess3"/>
    <dgm:cxn modelId="{37BB9070-DC7B-4B8D-A1CE-113B2C97E3BF}" type="presParOf" srcId="{FFAB077F-7F8D-4B81-9F2C-6B41BAC931D5}" destId="{A992AAEA-ED59-4205-BC68-CD50DF910675}" srcOrd="0" destOrd="0" presId="urn:microsoft.com/office/officeart/2005/8/layout/bProcess3"/>
    <dgm:cxn modelId="{67679508-171E-497C-B36F-FBA9B56C589C}" type="presParOf" srcId="{207A77A9-7D94-41E2-B8E7-AB55335E25FC}" destId="{D69DBD99-1E38-4783-AA85-DF4DB3D6D77F}" srcOrd="22" destOrd="0" presId="urn:microsoft.com/office/officeart/2005/8/layout/bProcess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24E6E4-E5E7-4550-9E97-95CB51412AB0}">
      <dsp:nvSpPr>
        <dsp:cNvPr id="0" name=""/>
        <dsp:cNvSpPr/>
      </dsp:nvSpPr>
      <dsp:spPr>
        <a:xfrm>
          <a:off x="1168634" y="583925"/>
          <a:ext cx="238348" cy="91440"/>
        </a:xfrm>
        <a:custGeom>
          <a:avLst/>
          <a:gdLst/>
          <a:ahLst/>
          <a:cxnLst/>
          <a:rect l="0" t="0" r="0" b="0"/>
          <a:pathLst>
            <a:path>
              <a:moveTo>
                <a:pt x="0" y="45720"/>
              </a:moveTo>
              <a:lnTo>
                <a:pt x="23834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81084" y="628300"/>
        <a:ext cx="13447" cy="2689"/>
      </dsp:txXfrm>
    </dsp:sp>
    <dsp:sp modelId="{DF6DEA5E-1A46-4EB4-88FA-3462C538E6DB}">
      <dsp:nvSpPr>
        <dsp:cNvPr id="0" name=""/>
        <dsp:cNvSpPr/>
      </dsp:nvSpPr>
      <dsp:spPr>
        <a:xfrm>
          <a:off x="1091" y="278842"/>
          <a:ext cx="1169342" cy="7016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US" sz="700" kern="1200"/>
            <a:t>Acceptance of Liquor License Application (2-3 days processing)</a:t>
          </a:r>
        </a:p>
      </dsp:txBody>
      <dsp:txXfrm>
        <a:off x="1091" y="278842"/>
        <a:ext cx="1169342" cy="701605"/>
      </dsp:txXfrm>
    </dsp:sp>
    <dsp:sp modelId="{8DF85597-A929-4488-B400-AED715547DFB}">
      <dsp:nvSpPr>
        <dsp:cNvPr id="0" name=""/>
        <dsp:cNvSpPr/>
      </dsp:nvSpPr>
      <dsp:spPr>
        <a:xfrm>
          <a:off x="2606925" y="583925"/>
          <a:ext cx="238348" cy="91440"/>
        </a:xfrm>
        <a:custGeom>
          <a:avLst/>
          <a:gdLst/>
          <a:ahLst/>
          <a:cxnLst/>
          <a:rect l="0" t="0" r="0" b="0"/>
          <a:pathLst>
            <a:path>
              <a:moveTo>
                <a:pt x="0" y="45720"/>
              </a:moveTo>
              <a:lnTo>
                <a:pt x="23834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719376" y="628300"/>
        <a:ext cx="13447" cy="2689"/>
      </dsp:txXfrm>
    </dsp:sp>
    <dsp:sp modelId="{F880DDAC-2140-4669-8FD3-196CBB347AF8}">
      <dsp:nvSpPr>
        <dsp:cNvPr id="0" name=""/>
        <dsp:cNvSpPr/>
      </dsp:nvSpPr>
      <dsp:spPr>
        <a:xfrm>
          <a:off x="1439383" y="278842"/>
          <a:ext cx="1169342" cy="7016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US" sz="700" kern="1200"/>
            <a:t>Submission to Adminsistrative Review Team (ART) process (10 days processing minimum)</a:t>
          </a:r>
        </a:p>
      </dsp:txBody>
      <dsp:txXfrm>
        <a:off x="1439383" y="278842"/>
        <a:ext cx="1169342" cy="701605"/>
      </dsp:txXfrm>
    </dsp:sp>
    <dsp:sp modelId="{EDF62FEF-6753-4EB8-88AF-CFE8A17529D5}">
      <dsp:nvSpPr>
        <dsp:cNvPr id="0" name=""/>
        <dsp:cNvSpPr/>
      </dsp:nvSpPr>
      <dsp:spPr>
        <a:xfrm>
          <a:off x="4045216" y="583925"/>
          <a:ext cx="238348" cy="91440"/>
        </a:xfrm>
        <a:custGeom>
          <a:avLst/>
          <a:gdLst/>
          <a:ahLst/>
          <a:cxnLst/>
          <a:rect l="0" t="0" r="0" b="0"/>
          <a:pathLst>
            <a:path>
              <a:moveTo>
                <a:pt x="0" y="45720"/>
              </a:moveTo>
              <a:lnTo>
                <a:pt x="23834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57667" y="628300"/>
        <a:ext cx="13447" cy="2689"/>
      </dsp:txXfrm>
    </dsp:sp>
    <dsp:sp modelId="{FB9E0AA1-1B8C-48A5-A5C1-C053B91B9B37}">
      <dsp:nvSpPr>
        <dsp:cNvPr id="0" name=""/>
        <dsp:cNvSpPr/>
      </dsp:nvSpPr>
      <dsp:spPr>
        <a:xfrm>
          <a:off x="2877674" y="278842"/>
          <a:ext cx="1169342" cy="7016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US" sz="700" kern="1200"/>
            <a:t>Review findings will be provided by email to applicant.  Issues with incomplete documents can delay this process.</a:t>
          </a:r>
        </a:p>
      </dsp:txBody>
      <dsp:txXfrm>
        <a:off x="2877674" y="278842"/>
        <a:ext cx="1169342" cy="701605"/>
      </dsp:txXfrm>
    </dsp:sp>
    <dsp:sp modelId="{A39B46C8-ABFB-4599-AA65-C1ACFEFE46B8}">
      <dsp:nvSpPr>
        <dsp:cNvPr id="0" name=""/>
        <dsp:cNvSpPr/>
      </dsp:nvSpPr>
      <dsp:spPr>
        <a:xfrm>
          <a:off x="585762" y="978648"/>
          <a:ext cx="4314874" cy="238348"/>
        </a:xfrm>
        <a:custGeom>
          <a:avLst/>
          <a:gdLst/>
          <a:ahLst/>
          <a:cxnLst/>
          <a:rect l="0" t="0" r="0" b="0"/>
          <a:pathLst>
            <a:path>
              <a:moveTo>
                <a:pt x="4314874" y="0"/>
              </a:moveTo>
              <a:lnTo>
                <a:pt x="4314874" y="136274"/>
              </a:lnTo>
              <a:lnTo>
                <a:pt x="0" y="136274"/>
              </a:lnTo>
              <a:lnTo>
                <a:pt x="0" y="238348"/>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635118" y="1096478"/>
        <a:ext cx="216162" cy="2689"/>
      </dsp:txXfrm>
    </dsp:sp>
    <dsp:sp modelId="{7E8751D9-A7C3-4202-96C1-1F8BEC3E225D}">
      <dsp:nvSpPr>
        <dsp:cNvPr id="0" name=""/>
        <dsp:cNvSpPr/>
      </dsp:nvSpPr>
      <dsp:spPr>
        <a:xfrm>
          <a:off x="4315965" y="278842"/>
          <a:ext cx="1169342" cy="7016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US" sz="700" kern="1200"/>
            <a:t>ART approval complete</a:t>
          </a:r>
        </a:p>
      </dsp:txBody>
      <dsp:txXfrm>
        <a:off x="4315965" y="278842"/>
        <a:ext cx="1169342" cy="701605"/>
      </dsp:txXfrm>
    </dsp:sp>
    <dsp:sp modelId="{FE70E189-D58D-48F7-90DE-F37B8AFC0354}">
      <dsp:nvSpPr>
        <dsp:cNvPr id="0" name=""/>
        <dsp:cNvSpPr/>
      </dsp:nvSpPr>
      <dsp:spPr>
        <a:xfrm>
          <a:off x="1168634" y="1554480"/>
          <a:ext cx="238348" cy="91440"/>
        </a:xfrm>
        <a:custGeom>
          <a:avLst/>
          <a:gdLst/>
          <a:ahLst/>
          <a:cxnLst/>
          <a:rect l="0" t="0" r="0" b="0"/>
          <a:pathLst>
            <a:path>
              <a:moveTo>
                <a:pt x="0" y="45720"/>
              </a:moveTo>
              <a:lnTo>
                <a:pt x="23834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81084" y="1598855"/>
        <a:ext cx="13447" cy="2689"/>
      </dsp:txXfrm>
    </dsp:sp>
    <dsp:sp modelId="{03491522-4EEB-46EE-AF19-643C4D6A5AEB}">
      <dsp:nvSpPr>
        <dsp:cNvPr id="0" name=""/>
        <dsp:cNvSpPr/>
      </dsp:nvSpPr>
      <dsp:spPr>
        <a:xfrm>
          <a:off x="1091" y="1249397"/>
          <a:ext cx="1169342" cy="7016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US" sz="700" kern="1200"/>
            <a:t>Petition and Hearing Notice provided (Notice must be posted 10 days before hearing)</a:t>
          </a:r>
        </a:p>
      </dsp:txBody>
      <dsp:txXfrm>
        <a:off x="1091" y="1249397"/>
        <a:ext cx="1169342" cy="701605"/>
      </dsp:txXfrm>
    </dsp:sp>
    <dsp:sp modelId="{FF67BBF4-7D18-4FEF-A9E6-3F77E1EFC3FB}">
      <dsp:nvSpPr>
        <dsp:cNvPr id="0" name=""/>
        <dsp:cNvSpPr/>
      </dsp:nvSpPr>
      <dsp:spPr>
        <a:xfrm>
          <a:off x="2606925" y="1554480"/>
          <a:ext cx="238348" cy="91440"/>
        </a:xfrm>
        <a:custGeom>
          <a:avLst/>
          <a:gdLst/>
          <a:ahLst/>
          <a:cxnLst/>
          <a:rect l="0" t="0" r="0" b="0"/>
          <a:pathLst>
            <a:path>
              <a:moveTo>
                <a:pt x="0" y="45720"/>
              </a:moveTo>
              <a:lnTo>
                <a:pt x="23834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719376" y="1598855"/>
        <a:ext cx="13447" cy="2689"/>
      </dsp:txXfrm>
    </dsp:sp>
    <dsp:sp modelId="{E3090A5B-0C68-45AD-B692-C0A7CEF59168}">
      <dsp:nvSpPr>
        <dsp:cNvPr id="0" name=""/>
        <dsp:cNvSpPr/>
      </dsp:nvSpPr>
      <dsp:spPr>
        <a:xfrm>
          <a:off x="1439383" y="1249397"/>
          <a:ext cx="1169342" cy="7016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US" sz="700" kern="1200"/>
            <a:t>Petitions signatures returned 7 days prior to hearing.</a:t>
          </a:r>
        </a:p>
      </dsp:txBody>
      <dsp:txXfrm>
        <a:off x="1439383" y="1249397"/>
        <a:ext cx="1169342" cy="701605"/>
      </dsp:txXfrm>
    </dsp:sp>
    <dsp:sp modelId="{256E1201-E620-46CF-9BBB-D59BC64D2800}">
      <dsp:nvSpPr>
        <dsp:cNvPr id="0" name=""/>
        <dsp:cNvSpPr/>
      </dsp:nvSpPr>
      <dsp:spPr>
        <a:xfrm>
          <a:off x="4045216" y="1554480"/>
          <a:ext cx="238348" cy="91440"/>
        </a:xfrm>
        <a:custGeom>
          <a:avLst/>
          <a:gdLst/>
          <a:ahLst/>
          <a:cxnLst/>
          <a:rect l="0" t="0" r="0" b="0"/>
          <a:pathLst>
            <a:path>
              <a:moveTo>
                <a:pt x="0" y="45720"/>
              </a:moveTo>
              <a:lnTo>
                <a:pt x="23834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57667" y="1598855"/>
        <a:ext cx="13447" cy="2689"/>
      </dsp:txXfrm>
    </dsp:sp>
    <dsp:sp modelId="{4B5DFE24-E8E1-4E84-8FDE-2AFC920B71CB}">
      <dsp:nvSpPr>
        <dsp:cNvPr id="0" name=""/>
        <dsp:cNvSpPr/>
      </dsp:nvSpPr>
      <dsp:spPr>
        <a:xfrm>
          <a:off x="2877674" y="1249397"/>
          <a:ext cx="1169342" cy="7016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US" sz="700" kern="1200"/>
            <a:t>Liquor License Authority Hearing notification (a final Clerk's Report of Findings and Agenda will be provided)</a:t>
          </a:r>
        </a:p>
      </dsp:txBody>
      <dsp:txXfrm>
        <a:off x="2877674" y="1249397"/>
        <a:ext cx="1169342" cy="701605"/>
      </dsp:txXfrm>
    </dsp:sp>
    <dsp:sp modelId="{8757A77E-BB7E-4491-B4DC-8210E6AF47C9}">
      <dsp:nvSpPr>
        <dsp:cNvPr id="0" name=""/>
        <dsp:cNvSpPr/>
      </dsp:nvSpPr>
      <dsp:spPr>
        <a:xfrm>
          <a:off x="585762" y="1949202"/>
          <a:ext cx="4314874" cy="238348"/>
        </a:xfrm>
        <a:custGeom>
          <a:avLst/>
          <a:gdLst/>
          <a:ahLst/>
          <a:cxnLst/>
          <a:rect l="0" t="0" r="0" b="0"/>
          <a:pathLst>
            <a:path>
              <a:moveTo>
                <a:pt x="4314874" y="0"/>
              </a:moveTo>
              <a:lnTo>
                <a:pt x="4314874" y="136274"/>
              </a:lnTo>
              <a:lnTo>
                <a:pt x="0" y="136274"/>
              </a:lnTo>
              <a:lnTo>
                <a:pt x="0" y="238348"/>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635118" y="2067032"/>
        <a:ext cx="216162" cy="2689"/>
      </dsp:txXfrm>
    </dsp:sp>
    <dsp:sp modelId="{98C92F72-2D6A-4D70-9897-0256DCFECD09}">
      <dsp:nvSpPr>
        <dsp:cNvPr id="0" name=""/>
        <dsp:cNvSpPr/>
      </dsp:nvSpPr>
      <dsp:spPr>
        <a:xfrm>
          <a:off x="4315965" y="1249397"/>
          <a:ext cx="1169342" cy="7016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US" sz="700" kern="1200"/>
            <a:t>The applicant will have one week to prepare for the hearing and address any remaining issues for the Authority to consider.</a:t>
          </a:r>
        </a:p>
      </dsp:txBody>
      <dsp:txXfrm>
        <a:off x="4315965" y="1249397"/>
        <a:ext cx="1169342" cy="701605"/>
      </dsp:txXfrm>
    </dsp:sp>
    <dsp:sp modelId="{2790F86D-FF83-407D-86F1-105C57BB0714}">
      <dsp:nvSpPr>
        <dsp:cNvPr id="0" name=""/>
        <dsp:cNvSpPr/>
      </dsp:nvSpPr>
      <dsp:spPr>
        <a:xfrm>
          <a:off x="1168634" y="2525034"/>
          <a:ext cx="238348" cy="91440"/>
        </a:xfrm>
        <a:custGeom>
          <a:avLst/>
          <a:gdLst/>
          <a:ahLst/>
          <a:cxnLst/>
          <a:rect l="0" t="0" r="0" b="0"/>
          <a:pathLst>
            <a:path>
              <a:moveTo>
                <a:pt x="0" y="45720"/>
              </a:moveTo>
              <a:lnTo>
                <a:pt x="23834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81084" y="2569409"/>
        <a:ext cx="13447" cy="2689"/>
      </dsp:txXfrm>
    </dsp:sp>
    <dsp:sp modelId="{3CAEC8B0-7B7E-4959-89E3-C5B6BC3FB899}">
      <dsp:nvSpPr>
        <dsp:cNvPr id="0" name=""/>
        <dsp:cNvSpPr/>
      </dsp:nvSpPr>
      <dsp:spPr>
        <a:xfrm>
          <a:off x="1091" y="2219951"/>
          <a:ext cx="1169342" cy="7016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US" sz="700" kern="1200"/>
            <a:t>Post hearing notification - applicant will receive an email confirming the Authority's decision, or continuation.</a:t>
          </a:r>
        </a:p>
      </dsp:txBody>
      <dsp:txXfrm>
        <a:off x="1091" y="2219951"/>
        <a:ext cx="1169342" cy="701605"/>
      </dsp:txXfrm>
    </dsp:sp>
    <dsp:sp modelId="{147236AB-3727-4D36-AB64-17E4608A8A8A}">
      <dsp:nvSpPr>
        <dsp:cNvPr id="0" name=""/>
        <dsp:cNvSpPr/>
      </dsp:nvSpPr>
      <dsp:spPr>
        <a:xfrm>
          <a:off x="2606925" y="2525034"/>
          <a:ext cx="238348" cy="91440"/>
        </a:xfrm>
        <a:custGeom>
          <a:avLst/>
          <a:gdLst/>
          <a:ahLst/>
          <a:cxnLst/>
          <a:rect l="0" t="0" r="0" b="0"/>
          <a:pathLst>
            <a:path>
              <a:moveTo>
                <a:pt x="0" y="45720"/>
              </a:moveTo>
              <a:lnTo>
                <a:pt x="23834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719376" y="2569409"/>
        <a:ext cx="13447" cy="2689"/>
      </dsp:txXfrm>
    </dsp:sp>
    <dsp:sp modelId="{2AF20821-8A84-41F8-9D4A-69B05F92321A}">
      <dsp:nvSpPr>
        <dsp:cNvPr id="0" name=""/>
        <dsp:cNvSpPr/>
      </dsp:nvSpPr>
      <dsp:spPr>
        <a:xfrm>
          <a:off x="1439383" y="2219951"/>
          <a:ext cx="1169342" cy="7016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US" sz="700" kern="1200"/>
            <a:t>Obtain  Certificate of Occupany and Business License (2-3 days after construction is complete)</a:t>
          </a:r>
        </a:p>
      </dsp:txBody>
      <dsp:txXfrm>
        <a:off x="1439383" y="2219951"/>
        <a:ext cx="1169342" cy="701605"/>
      </dsp:txXfrm>
    </dsp:sp>
    <dsp:sp modelId="{FFAB077F-7F8D-4B81-9F2C-6B41BAC931D5}">
      <dsp:nvSpPr>
        <dsp:cNvPr id="0" name=""/>
        <dsp:cNvSpPr/>
      </dsp:nvSpPr>
      <dsp:spPr>
        <a:xfrm>
          <a:off x="4045216" y="2525034"/>
          <a:ext cx="238348" cy="91440"/>
        </a:xfrm>
        <a:custGeom>
          <a:avLst/>
          <a:gdLst/>
          <a:ahLst/>
          <a:cxnLst/>
          <a:rect l="0" t="0" r="0" b="0"/>
          <a:pathLst>
            <a:path>
              <a:moveTo>
                <a:pt x="0" y="45720"/>
              </a:moveTo>
              <a:lnTo>
                <a:pt x="23834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57667" y="2569409"/>
        <a:ext cx="13447" cy="2689"/>
      </dsp:txXfrm>
    </dsp:sp>
    <dsp:sp modelId="{B88F2D25-C7A6-4D80-B9C1-D33932E4E0FA}">
      <dsp:nvSpPr>
        <dsp:cNvPr id="0" name=""/>
        <dsp:cNvSpPr/>
      </dsp:nvSpPr>
      <dsp:spPr>
        <a:xfrm>
          <a:off x="2877674" y="2219951"/>
          <a:ext cx="1169342" cy="7016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US" sz="700" kern="1200"/>
            <a:t>Final Inspection from Liquor Enforcement (1-2 days after Certificate of Occupancy)</a:t>
          </a:r>
        </a:p>
      </dsp:txBody>
      <dsp:txXfrm>
        <a:off x="2877674" y="2219951"/>
        <a:ext cx="1169342" cy="701605"/>
      </dsp:txXfrm>
    </dsp:sp>
    <dsp:sp modelId="{D69DBD99-1E38-4783-AA85-DF4DB3D6D77F}">
      <dsp:nvSpPr>
        <dsp:cNvPr id="0" name=""/>
        <dsp:cNvSpPr/>
      </dsp:nvSpPr>
      <dsp:spPr>
        <a:xfrm>
          <a:off x="4315965" y="2219951"/>
          <a:ext cx="1169342" cy="7016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US" sz="700" kern="1200"/>
            <a:t>City and State Licenses issued (upon notification from Greeley  Police Department Liquor Enforcement)</a:t>
          </a:r>
        </a:p>
      </dsp:txBody>
      <dsp:txXfrm>
        <a:off x="4315965" y="2219951"/>
        <a:ext cx="1169342" cy="701605"/>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87bffa8-7d18-4e39-ae44-b4c83c219fa4" xsi:nil="true"/>
    <lcf76f155ced4ddcb4097134ff3c332f xmlns="b16f3520-56b4-467b-b865-00c6d7cc0458">
      <Terms xmlns="http://schemas.microsoft.com/office/infopath/2007/PartnerControls"/>
    </lcf76f155ced4ddcb4097134ff3c332f>
    <_ip_UnifiedCompliancePolicyProperties xmlns="http://schemas.microsoft.com/sharepoint/v3"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81575FCC5431248931B197A0AB357D2" ma:contentTypeVersion="17" ma:contentTypeDescription="Create a new document." ma:contentTypeScope="" ma:versionID="1f85d41e77ca4f83703ca9715bce7fd2">
  <xsd:schema xmlns:xsd="http://www.w3.org/2001/XMLSchema" xmlns:xs="http://www.w3.org/2001/XMLSchema" xmlns:p="http://schemas.microsoft.com/office/2006/metadata/properties" xmlns:ns1="http://schemas.microsoft.com/sharepoint/v3" xmlns:ns2="b16f3520-56b4-467b-b865-00c6d7cc0458" xmlns:ns3="c87bffa8-7d18-4e39-ae44-b4c83c219fa4" targetNamespace="http://schemas.microsoft.com/office/2006/metadata/properties" ma:root="true" ma:fieldsID="3b38eba70822947a0cac70cb71e0b318" ns1:_="" ns2:_="" ns3:_="">
    <xsd:import namespace="http://schemas.microsoft.com/sharepoint/v3"/>
    <xsd:import namespace="b16f3520-56b4-467b-b865-00c6d7cc0458"/>
    <xsd:import namespace="c87bffa8-7d18-4e39-ae44-b4c83c219f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6f3520-56b4-467b-b865-00c6d7cc04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4c3292b-0033-4e16-9360-52be314b3da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7bffa8-7d18-4e39-ae44-b4c83c219fa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74c3bbc-15ba-4766-91bc-cf27011046f4}" ma:internalName="TaxCatchAll" ma:showField="CatchAllData" ma:web="c87bffa8-7d18-4e39-ae44-b4c83c219f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D09462-7D0A-49AE-8A3C-632D74EAFBB5}">
  <ds:schemaRefs>
    <ds:schemaRef ds:uri="http://schemas.openxmlformats.org/officeDocument/2006/bibliography"/>
  </ds:schemaRefs>
</ds:datastoreItem>
</file>

<file path=customXml/itemProps2.xml><?xml version="1.0" encoding="utf-8"?>
<ds:datastoreItem xmlns:ds="http://schemas.openxmlformats.org/officeDocument/2006/customXml" ds:itemID="{8F93AA67-A2BD-4FD7-8265-15B5B20C1FE0}">
  <ds:schemaRefs>
    <ds:schemaRef ds:uri="http://schemas.microsoft.com/sharepoint/v3/contenttype/forms"/>
  </ds:schemaRefs>
</ds:datastoreItem>
</file>

<file path=customXml/itemProps3.xml><?xml version="1.0" encoding="utf-8"?>
<ds:datastoreItem xmlns:ds="http://schemas.openxmlformats.org/officeDocument/2006/customXml" ds:itemID="{8A6E04AE-BB9A-46F9-BCC8-FA2D2D3B5848}">
  <ds:schemaRefs>
    <ds:schemaRef ds:uri="http://schemas.microsoft.com/office/2006/metadata/properties"/>
    <ds:schemaRef ds:uri="http://schemas.microsoft.com/office/infopath/2007/PartnerControls"/>
    <ds:schemaRef ds:uri="http://schemas.microsoft.com/sharepoint/v3"/>
    <ds:schemaRef ds:uri="c87bffa8-7d18-4e39-ae44-b4c83c219fa4"/>
    <ds:schemaRef ds:uri="b16f3520-56b4-467b-b865-00c6d7cc0458"/>
  </ds:schemaRefs>
</ds:datastoreItem>
</file>

<file path=customXml/itemProps4.xml><?xml version="1.0" encoding="utf-8"?>
<ds:datastoreItem xmlns:ds="http://schemas.openxmlformats.org/officeDocument/2006/customXml" ds:itemID="{A8AAC4D5-4FF7-42B1-8B1B-E2514117FABF}">
  <ds:schemaRefs>
    <ds:schemaRef ds:uri="http://schemas.microsoft.com/office/2006/metadata/longProperties"/>
  </ds:schemaRefs>
</ds:datastoreItem>
</file>

<file path=customXml/itemProps5.xml><?xml version="1.0" encoding="utf-8"?>
<ds:datastoreItem xmlns:ds="http://schemas.openxmlformats.org/officeDocument/2006/customXml" ds:itemID="{BC3D50DD-D033-4377-9E1D-8B858A123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6f3520-56b4-467b-b865-00c6d7cc0458"/>
    <ds:schemaRef ds:uri="c87bffa8-7d18-4e39-ae44-b4c83c219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City Of Greeley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Process upon Submittal…</dc:title>
  <dc:subject/>
  <dc:creator>City Of Greeley User</dc:creator>
  <keywords/>
  <dc:description/>
  <lastModifiedBy>Jennifer Middleton</lastModifiedBy>
  <revision>19</revision>
  <lastPrinted>2010-09-16T23:05:00.0000000Z</lastPrinted>
  <dcterms:created xsi:type="dcterms:W3CDTF">2024-11-26T18:05:00.0000000Z</dcterms:created>
  <dcterms:modified xsi:type="dcterms:W3CDTF">2025-02-25T17:17:00.6430597Z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18688600.0000000</vt:lpwstr>
  </property>
  <property fmtid="{D5CDD505-2E9C-101B-9397-08002B2CF9AE}" pid="4" name="display_urn:schemas-microsoft-com:office:office#Author">
    <vt:lpwstr>BUILTIN\Administrators</vt:lpwstr>
  </property>
  <property fmtid="{D5CDD505-2E9C-101B-9397-08002B2CF9AE}" pid="5" name="ContentTypeId">
    <vt:lpwstr>0x010100E81575FCC5431248931B197A0AB357D2</vt:lpwstr>
  </property>
  <property fmtid="{D5CDD505-2E9C-101B-9397-08002B2CF9AE}" pid="6" name="MediaServiceImageTags">
    <vt:lpwstr/>
  </property>
</Properties>
</file>